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916" w:rsidRDefault="00B93448" w:rsidP="005A67C4">
      <w:pPr>
        <w:tabs>
          <w:tab w:val="left" w:pos="9072"/>
        </w:tabs>
        <w:ind w:right="-142"/>
        <w:rPr>
          <w:rFonts w:ascii="Arial" w:hAnsi="Arial" w:cs="Arial"/>
          <w:b/>
          <w:sz w:val="24"/>
          <w:szCs w:val="24"/>
        </w:rPr>
      </w:pPr>
      <w:proofErr w:type="spellStart"/>
      <w:r>
        <w:rPr>
          <w:rFonts w:ascii="Arial" w:hAnsi="Arial" w:cs="Arial"/>
          <w:b/>
          <w:sz w:val="24"/>
          <w:szCs w:val="24"/>
        </w:rPr>
        <w:t>energieinfo</w:t>
      </w:r>
      <w:proofErr w:type="spellEnd"/>
    </w:p>
    <w:p w:rsidR="00B93448" w:rsidRPr="00503886" w:rsidRDefault="00B93448" w:rsidP="0040490F">
      <w:pPr>
        <w:tabs>
          <w:tab w:val="left" w:pos="3544"/>
        </w:tabs>
        <w:ind w:right="5103"/>
        <w:rPr>
          <w:rFonts w:ascii="Arial" w:hAnsi="Arial" w:cs="Arial"/>
          <w:b/>
          <w:sz w:val="24"/>
          <w:szCs w:val="24"/>
        </w:rPr>
      </w:pPr>
    </w:p>
    <w:p w:rsidR="00E97916" w:rsidRDefault="00E608B8" w:rsidP="0040490F">
      <w:pPr>
        <w:tabs>
          <w:tab w:val="left" w:pos="3544"/>
          <w:tab w:val="left" w:pos="7655"/>
        </w:tabs>
        <w:ind w:right="5103"/>
        <w:rPr>
          <w:rFonts w:ascii="Arial" w:hAnsi="Arial" w:cs="Arial"/>
          <w:b/>
          <w:sz w:val="28"/>
          <w:szCs w:val="28"/>
        </w:rPr>
      </w:pPr>
      <w:r>
        <w:rPr>
          <w:rFonts w:ascii="Arial" w:hAnsi="Arial" w:cs="Arial"/>
          <w:b/>
          <w:sz w:val="28"/>
          <w:szCs w:val="28"/>
        </w:rPr>
        <w:t>Erdgas- vs. Elektroautos</w:t>
      </w:r>
    </w:p>
    <w:p w:rsidR="00E97916" w:rsidRDefault="00E608B8" w:rsidP="0040490F">
      <w:pPr>
        <w:tabs>
          <w:tab w:val="left" w:pos="3544"/>
          <w:tab w:val="left" w:pos="5954"/>
          <w:tab w:val="left" w:pos="7655"/>
        </w:tabs>
        <w:ind w:right="5103"/>
        <w:rPr>
          <w:rFonts w:ascii="Arial" w:hAnsi="Arial" w:cs="Arial"/>
          <w:b/>
        </w:rPr>
      </w:pPr>
      <w:r>
        <w:rPr>
          <w:rFonts w:ascii="Arial" w:hAnsi="Arial" w:cs="Arial"/>
          <w:b/>
        </w:rPr>
        <w:t>Die alternativen Antriebe</w:t>
      </w:r>
      <w:r w:rsidR="00090064">
        <w:rPr>
          <w:rFonts w:ascii="Arial" w:hAnsi="Arial" w:cs="Arial"/>
          <w:b/>
        </w:rPr>
        <w:t xml:space="preserve"> im Vergleich</w:t>
      </w:r>
    </w:p>
    <w:p w:rsidR="001667EF" w:rsidRDefault="001667EF" w:rsidP="0040490F">
      <w:pPr>
        <w:tabs>
          <w:tab w:val="left" w:pos="3544"/>
          <w:tab w:val="left" w:pos="5954"/>
          <w:tab w:val="left" w:pos="7655"/>
        </w:tabs>
        <w:ind w:right="5103"/>
        <w:rPr>
          <w:rFonts w:ascii="Arial" w:hAnsi="Arial" w:cs="Arial"/>
          <w:b/>
        </w:rPr>
      </w:pPr>
    </w:p>
    <w:p w:rsidR="003B4AE4" w:rsidRPr="00B93448" w:rsidRDefault="00FB0C3B" w:rsidP="005A67C4">
      <w:pPr>
        <w:tabs>
          <w:tab w:val="left" w:pos="7655"/>
        </w:tabs>
        <w:ind w:right="1417"/>
        <w:jc w:val="both"/>
        <w:rPr>
          <w:rFonts w:asciiTheme="minorHAnsi" w:hAnsiTheme="minorHAnsi" w:cs="Arial"/>
          <w:b/>
          <w:sz w:val="22"/>
          <w:szCs w:val="22"/>
        </w:rPr>
      </w:pPr>
      <w:r w:rsidRPr="00B93448">
        <w:rPr>
          <w:rFonts w:asciiTheme="minorHAnsi" w:hAnsiTheme="minorHAnsi"/>
          <w:b/>
          <w:bCs/>
          <w:sz w:val="22"/>
          <w:szCs w:val="22"/>
        </w:rPr>
        <w:t>Bis 2020 sollte der CO</w:t>
      </w:r>
      <w:r w:rsidRPr="00B93448">
        <w:rPr>
          <w:rFonts w:asciiTheme="minorHAnsi" w:hAnsiTheme="minorHAnsi"/>
          <w:b/>
          <w:bCs/>
          <w:sz w:val="22"/>
          <w:szCs w:val="22"/>
          <w:vertAlign w:val="subscript"/>
        </w:rPr>
        <w:t>2</w:t>
      </w:r>
      <w:r w:rsidRPr="00B93448">
        <w:rPr>
          <w:rFonts w:asciiTheme="minorHAnsi" w:hAnsiTheme="minorHAnsi"/>
          <w:b/>
          <w:bCs/>
          <w:sz w:val="22"/>
          <w:szCs w:val="22"/>
        </w:rPr>
        <w:t>-Ausstoß in Deutschland um 40 Prozent gesenkt werden. Dieses Ziel zu erreichen, wird schwierig</w:t>
      </w:r>
      <w:r w:rsidR="00B93448">
        <w:rPr>
          <w:rFonts w:asciiTheme="minorHAnsi" w:hAnsiTheme="minorHAnsi"/>
          <w:b/>
          <w:bCs/>
          <w:sz w:val="22"/>
          <w:szCs w:val="22"/>
        </w:rPr>
        <w:t xml:space="preserve">. </w:t>
      </w:r>
      <w:r w:rsidRPr="00B93448">
        <w:rPr>
          <w:rFonts w:asciiTheme="minorHAnsi" w:hAnsiTheme="minorHAnsi"/>
          <w:b/>
          <w:bCs/>
          <w:sz w:val="22"/>
          <w:szCs w:val="22"/>
        </w:rPr>
        <w:t xml:space="preserve">Eine der wichtigsten Stellschrauben ist der Verkehrssektor, der 2016 </w:t>
      </w:r>
      <w:r w:rsidR="00E608B8">
        <w:rPr>
          <w:rFonts w:asciiTheme="minorHAnsi" w:hAnsiTheme="minorHAnsi"/>
          <w:b/>
          <w:bCs/>
          <w:sz w:val="22"/>
          <w:szCs w:val="22"/>
        </w:rPr>
        <w:t>leider sogar</w:t>
      </w:r>
      <w:r w:rsidRPr="00B93448">
        <w:rPr>
          <w:rFonts w:asciiTheme="minorHAnsi" w:hAnsiTheme="minorHAnsi"/>
          <w:b/>
          <w:bCs/>
          <w:sz w:val="22"/>
          <w:szCs w:val="22"/>
        </w:rPr>
        <w:t xml:space="preserve"> mehr CO</w:t>
      </w:r>
      <w:r w:rsidRPr="00B93448">
        <w:rPr>
          <w:rFonts w:asciiTheme="minorHAnsi" w:hAnsiTheme="minorHAnsi"/>
          <w:b/>
          <w:bCs/>
          <w:sz w:val="22"/>
          <w:szCs w:val="22"/>
          <w:vertAlign w:val="subscript"/>
        </w:rPr>
        <w:t>2</w:t>
      </w:r>
      <w:r w:rsidRPr="00B93448">
        <w:rPr>
          <w:rFonts w:asciiTheme="minorHAnsi" w:hAnsiTheme="minorHAnsi"/>
          <w:b/>
          <w:bCs/>
          <w:sz w:val="22"/>
          <w:szCs w:val="22"/>
        </w:rPr>
        <w:t xml:space="preserve"> produziert hat als im Vorjahr. Sind Diesel- und Benzinantriebe damit langfristig noch zukunftsfähig?</w:t>
      </w:r>
      <w:r w:rsidR="00090064" w:rsidRPr="00B93448">
        <w:rPr>
          <w:rFonts w:asciiTheme="minorHAnsi" w:hAnsiTheme="minorHAnsi" w:cs="Arial"/>
          <w:b/>
          <w:sz w:val="22"/>
          <w:szCs w:val="22"/>
        </w:rPr>
        <w:t xml:space="preserve"> </w:t>
      </w:r>
      <w:r w:rsidRPr="00B93448">
        <w:rPr>
          <w:rFonts w:asciiTheme="minorHAnsi" w:hAnsiTheme="minorHAnsi" w:cs="Arial"/>
          <w:b/>
          <w:sz w:val="22"/>
          <w:szCs w:val="22"/>
        </w:rPr>
        <w:t>W</w:t>
      </w:r>
      <w:r w:rsidR="008855E2" w:rsidRPr="00B93448">
        <w:rPr>
          <w:rFonts w:asciiTheme="minorHAnsi" w:hAnsiTheme="minorHAnsi" w:cs="Arial"/>
          <w:b/>
          <w:sz w:val="22"/>
          <w:szCs w:val="22"/>
        </w:rPr>
        <w:t xml:space="preserve">er zugunsten der Umwelt auf herkömmliche Antriebe verzichten </w:t>
      </w:r>
      <w:r w:rsidR="00FB5D87" w:rsidRPr="00B93448">
        <w:rPr>
          <w:rFonts w:asciiTheme="minorHAnsi" w:hAnsiTheme="minorHAnsi" w:cs="Arial"/>
          <w:b/>
          <w:sz w:val="22"/>
          <w:szCs w:val="22"/>
        </w:rPr>
        <w:t>möchte</w:t>
      </w:r>
      <w:r w:rsidR="008855E2" w:rsidRPr="00B93448">
        <w:rPr>
          <w:rFonts w:asciiTheme="minorHAnsi" w:hAnsiTheme="minorHAnsi" w:cs="Arial"/>
          <w:b/>
          <w:sz w:val="22"/>
          <w:szCs w:val="22"/>
        </w:rPr>
        <w:t>, kann zwischen verschiedenen Alternativen wählen</w:t>
      </w:r>
      <w:r w:rsidR="00090064" w:rsidRPr="00B93448">
        <w:rPr>
          <w:rFonts w:asciiTheme="minorHAnsi" w:hAnsiTheme="minorHAnsi" w:cs="Arial"/>
          <w:b/>
          <w:sz w:val="22"/>
          <w:szCs w:val="22"/>
        </w:rPr>
        <w:t xml:space="preserve">. </w:t>
      </w:r>
      <w:r w:rsidR="003A3CE3" w:rsidRPr="00B93448">
        <w:rPr>
          <w:rFonts w:asciiTheme="minorHAnsi" w:hAnsiTheme="minorHAnsi" w:cs="Arial"/>
          <w:b/>
          <w:sz w:val="22"/>
          <w:szCs w:val="22"/>
        </w:rPr>
        <w:t>Im Fokus stehen hier hauptsächlich</w:t>
      </w:r>
      <w:r w:rsidR="00090064" w:rsidRPr="00B93448">
        <w:rPr>
          <w:rFonts w:asciiTheme="minorHAnsi" w:hAnsiTheme="minorHAnsi" w:cs="Arial"/>
          <w:b/>
          <w:sz w:val="22"/>
          <w:szCs w:val="22"/>
        </w:rPr>
        <w:t xml:space="preserve"> Erdgas- und Elektroautos. </w:t>
      </w:r>
      <w:r w:rsidR="008A1A87" w:rsidRPr="00B93448">
        <w:rPr>
          <w:rFonts w:asciiTheme="minorHAnsi" w:hAnsiTheme="minorHAnsi" w:cs="Arial"/>
          <w:b/>
          <w:sz w:val="22"/>
          <w:szCs w:val="22"/>
        </w:rPr>
        <w:t>Die Energieversorgung Alzenau stellt beide Antriebe näher vor:</w:t>
      </w:r>
    </w:p>
    <w:p w:rsidR="008855E2" w:rsidRPr="00B93448" w:rsidRDefault="008855E2" w:rsidP="0040490F">
      <w:pPr>
        <w:tabs>
          <w:tab w:val="left" w:pos="3544"/>
          <w:tab w:val="left" w:pos="5954"/>
          <w:tab w:val="left" w:pos="7655"/>
        </w:tabs>
        <w:ind w:right="5103"/>
        <w:jc w:val="both"/>
        <w:rPr>
          <w:rFonts w:asciiTheme="minorHAnsi" w:hAnsiTheme="minorHAnsi" w:cs="Arial"/>
          <w:b/>
          <w:sz w:val="22"/>
          <w:szCs w:val="22"/>
        </w:rPr>
      </w:pPr>
    </w:p>
    <w:p w:rsidR="00144370" w:rsidRPr="00B93448" w:rsidRDefault="00990E65" w:rsidP="005A67C4">
      <w:pPr>
        <w:tabs>
          <w:tab w:val="left" w:pos="5954"/>
          <w:tab w:val="left" w:pos="7655"/>
        </w:tabs>
        <w:ind w:right="1417"/>
        <w:jc w:val="both"/>
        <w:rPr>
          <w:rFonts w:asciiTheme="minorHAnsi" w:hAnsiTheme="minorHAnsi" w:cs="Arial"/>
          <w:sz w:val="22"/>
          <w:szCs w:val="22"/>
        </w:rPr>
      </w:pPr>
      <w:r w:rsidRPr="00B93448">
        <w:rPr>
          <w:rFonts w:asciiTheme="minorHAnsi" w:hAnsiTheme="minorHAnsi" w:cs="Arial"/>
          <w:sz w:val="22"/>
          <w:szCs w:val="22"/>
        </w:rPr>
        <w:t xml:space="preserve">Erdgasfahrzeuge sind </w:t>
      </w:r>
      <w:r w:rsidR="0016239F" w:rsidRPr="00B93448">
        <w:rPr>
          <w:rFonts w:asciiTheme="minorHAnsi" w:hAnsiTheme="minorHAnsi" w:cs="Arial"/>
          <w:sz w:val="22"/>
          <w:szCs w:val="22"/>
        </w:rPr>
        <w:t xml:space="preserve">bereits </w:t>
      </w:r>
      <w:r w:rsidRPr="00B93448">
        <w:rPr>
          <w:rFonts w:asciiTheme="minorHAnsi" w:hAnsiTheme="minorHAnsi" w:cs="Arial"/>
          <w:sz w:val="22"/>
          <w:szCs w:val="22"/>
        </w:rPr>
        <w:t>seit einigen Jahren auf unseren Straßen unterwegs</w:t>
      </w:r>
      <w:r w:rsidR="00F11080" w:rsidRPr="00B93448">
        <w:rPr>
          <w:rFonts w:asciiTheme="minorHAnsi" w:hAnsiTheme="minorHAnsi" w:cs="Arial"/>
          <w:sz w:val="22"/>
          <w:szCs w:val="22"/>
        </w:rPr>
        <w:t xml:space="preserve"> und haben Alltagstauglichkeit bewiesen</w:t>
      </w:r>
      <w:r w:rsidRPr="00B93448">
        <w:rPr>
          <w:rFonts w:asciiTheme="minorHAnsi" w:hAnsiTheme="minorHAnsi" w:cs="Arial"/>
          <w:sz w:val="22"/>
          <w:szCs w:val="22"/>
        </w:rPr>
        <w:t xml:space="preserve">. Einige Autohersteller bieten ihre Bestseller immer öfter auch mit dem umweltschonenden Erdgasantrieb an – egal ob Familienauto, </w:t>
      </w:r>
      <w:r w:rsidR="00FB0C3B" w:rsidRPr="00B93448">
        <w:rPr>
          <w:rFonts w:asciiTheme="minorHAnsi" w:hAnsiTheme="minorHAnsi" w:cs="Arial"/>
          <w:sz w:val="22"/>
          <w:szCs w:val="22"/>
        </w:rPr>
        <w:t>Kastenwagen</w:t>
      </w:r>
      <w:r w:rsidRPr="00B93448">
        <w:rPr>
          <w:rFonts w:asciiTheme="minorHAnsi" w:hAnsiTheme="minorHAnsi" w:cs="Arial"/>
          <w:sz w:val="22"/>
          <w:szCs w:val="22"/>
        </w:rPr>
        <w:t xml:space="preserve"> oder </w:t>
      </w:r>
      <w:r w:rsidR="00FB0C3B" w:rsidRPr="00B93448">
        <w:rPr>
          <w:rFonts w:asciiTheme="minorHAnsi" w:hAnsiTheme="minorHAnsi" w:cs="Arial"/>
          <w:sz w:val="22"/>
          <w:szCs w:val="22"/>
        </w:rPr>
        <w:t>Stadtauto</w:t>
      </w:r>
      <w:r w:rsidRPr="00B93448">
        <w:rPr>
          <w:rFonts w:asciiTheme="minorHAnsi" w:hAnsiTheme="minorHAnsi" w:cs="Arial"/>
          <w:sz w:val="22"/>
          <w:szCs w:val="22"/>
        </w:rPr>
        <w:t xml:space="preserve">. Es lohnt sich, </w:t>
      </w:r>
      <w:r w:rsidR="00FB0C3B" w:rsidRPr="00B93448">
        <w:rPr>
          <w:rFonts w:asciiTheme="minorHAnsi" w:hAnsiTheme="minorHAnsi" w:cs="Arial"/>
          <w:sz w:val="22"/>
          <w:szCs w:val="22"/>
        </w:rPr>
        <w:t xml:space="preserve">darüber nachzudenken, </w:t>
      </w:r>
      <w:r w:rsidRPr="00B93448">
        <w:rPr>
          <w:rFonts w:asciiTheme="minorHAnsi" w:hAnsiTheme="minorHAnsi" w:cs="Arial"/>
          <w:sz w:val="22"/>
          <w:szCs w:val="22"/>
        </w:rPr>
        <w:t xml:space="preserve">denn Erdgas im Tank schont Umwelt und Geldbeutel gleichermaßen. Derzeit ist der alternative Kraftstoff um rund die Hälfte günstiger als Benzin und kostet etwa ein Drittel weniger als Diesel. Dies wird auch langfristig so bleiben, denn die Steuerermäßigung für Erdgas als Kraftstoff wurde bis 2026 verlängert. So sind Fahrtkosten </w:t>
      </w:r>
      <w:r w:rsidR="001E521B" w:rsidRPr="00B93448">
        <w:rPr>
          <w:rFonts w:asciiTheme="minorHAnsi" w:hAnsiTheme="minorHAnsi" w:cs="Arial"/>
          <w:sz w:val="22"/>
          <w:szCs w:val="22"/>
        </w:rPr>
        <w:t>mit einem Mittelklassewagen von weniger als 4 Euro pro 100 Kilometer möglich.</w:t>
      </w:r>
    </w:p>
    <w:p w:rsidR="005A67C4" w:rsidRDefault="005A67C4" w:rsidP="0040490F">
      <w:pPr>
        <w:tabs>
          <w:tab w:val="left" w:pos="3544"/>
          <w:tab w:val="left" w:pos="5954"/>
          <w:tab w:val="left" w:pos="7655"/>
        </w:tabs>
        <w:ind w:right="5103"/>
        <w:jc w:val="both"/>
        <w:rPr>
          <w:rFonts w:asciiTheme="minorHAnsi" w:hAnsiTheme="minorHAnsi" w:cs="Arial"/>
          <w:sz w:val="22"/>
          <w:szCs w:val="22"/>
        </w:rPr>
      </w:pPr>
    </w:p>
    <w:p w:rsidR="00CF51B1" w:rsidRDefault="001E521B" w:rsidP="005A67C4">
      <w:pPr>
        <w:tabs>
          <w:tab w:val="left" w:pos="5954"/>
          <w:tab w:val="left" w:pos="7655"/>
        </w:tabs>
        <w:ind w:right="1417"/>
        <w:jc w:val="both"/>
        <w:rPr>
          <w:rFonts w:asciiTheme="minorHAnsi" w:hAnsiTheme="minorHAnsi" w:cs="Arial"/>
          <w:sz w:val="22"/>
          <w:szCs w:val="22"/>
        </w:rPr>
      </w:pPr>
      <w:r w:rsidRPr="00B93448">
        <w:rPr>
          <w:rFonts w:asciiTheme="minorHAnsi" w:hAnsiTheme="minorHAnsi" w:cs="Arial"/>
          <w:sz w:val="22"/>
          <w:szCs w:val="22"/>
        </w:rPr>
        <w:t>Neben dem Erdgasantrieb gilt der Elektromotor als zukunftsweisend. Was am stärkst</w:t>
      </w:r>
      <w:r w:rsidR="00F11080" w:rsidRPr="00B93448">
        <w:rPr>
          <w:rFonts w:asciiTheme="minorHAnsi" w:hAnsiTheme="minorHAnsi" w:cs="Arial"/>
          <w:sz w:val="22"/>
          <w:szCs w:val="22"/>
        </w:rPr>
        <w:t>en beeindruckt, ist die Stille. Den</w:t>
      </w:r>
      <w:r w:rsidRPr="00B93448">
        <w:rPr>
          <w:rFonts w:asciiTheme="minorHAnsi" w:hAnsiTheme="minorHAnsi" w:cs="Arial"/>
          <w:sz w:val="22"/>
          <w:szCs w:val="22"/>
        </w:rPr>
        <w:t xml:space="preserve">n ohne Verbrennungsmotor gibt es kaum </w:t>
      </w:r>
      <w:r w:rsidR="00FB0C3B" w:rsidRPr="00B93448">
        <w:rPr>
          <w:rFonts w:asciiTheme="minorHAnsi" w:hAnsiTheme="minorHAnsi" w:cs="Arial"/>
          <w:sz w:val="22"/>
          <w:szCs w:val="22"/>
        </w:rPr>
        <w:t>Fahrgeräusche</w:t>
      </w:r>
      <w:r w:rsidRPr="00B93448">
        <w:rPr>
          <w:rFonts w:asciiTheme="minorHAnsi" w:hAnsiTheme="minorHAnsi" w:cs="Arial"/>
          <w:sz w:val="22"/>
          <w:szCs w:val="22"/>
        </w:rPr>
        <w:t xml:space="preserve">. Wie beim Erdgasfahrzeug freut sich auch beim Elektroauto die Umwelt, denn während des Fahrens fallen keine Schadstoffe an. Wie sauber ein Elektroauto </w:t>
      </w:r>
      <w:r w:rsidR="00F11080" w:rsidRPr="00B93448">
        <w:rPr>
          <w:rFonts w:asciiTheme="minorHAnsi" w:hAnsiTheme="minorHAnsi" w:cs="Arial"/>
          <w:sz w:val="22"/>
          <w:szCs w:val="22"/>
        </w:rPr>
        <w:t xml:space="preserve">aber </w:t>
      </w:r>
      <w:r w:rsidRPr="00B93448">
        <w:rPr>
          <w:rFonts w:asciiTheme="minorHAnsi" w:hAnsiTheme="minorHAnsi" w:cs="Arial"/>
          <w:sz w:val="22"/>
          <w:szCs w:val="22"/>
        </w:rPr>
        <w:t xml:space="preserve">tatsächlich ist, hängt vom getankten Strom ab. Umweltexperten empfehlen ausschließlich Ökostrom zu verwenden, </w:t>
      </w:r>
      <w:r w:rsidR="00FB0C3B" w:rsidRPr="00B93448">
        <w:rPr>
          <w:rFonts w:asciiTheme="minorHAnsi" w:hAnsiTheme="minorHAnsi" w:cs="Arial"/>
          <w:sz w:val="22"/>
          <w:szCs w:val="22"/>
        </w:rPr>
        <w:t>denn dann wird wirklich</w:t>
      </w:r>
      <w:r w:rsidRPr="00B93448">
        <w:rPr>
          <w:rFonts w:asciiTheme="minorHAnsi" w:hAnsiTheme="minorHAnsi" w:cs="Arial"/>
          <w:sz w:val="22"/>
          <w:szCs w:val="22"/>
        </w:rPr>
        <w:t xml:space="preserve"> sauber und klimaneutral gefahren. </w:t>
      </w:r>
    </w:p>
    <w:p w:rsidR="00CF51B1" w:rsidRPr="00790C1E" w:rsidRDefault="00CF51B1" w:rsidP="005A67C4">
      <w:pPr>
        <w:tabs>
          <w:tab w:val="left" w:pos="5954"/>
          <w:tab w:val="left" w:pos="7655"/>
        </w:tabs>
        <w:ind w:right="1417"/>
        <w:jc w:val="both"/>
        <w:rPr>
          <w:rFonts w:asciiTheme="minorHAnsi" w:hAnsiTheme="minorHAnsi" w:cs="Arial"/>
          <w:sz w:val="22"/>
          <w:szCs w:val="22"/>
        </w:rPr>
      </w:pPr>
      <w:r w:rsidRPr="00790C1E">
        <w:rPr>
          <w:rFonts w:asciiTheme="minorHAnsi" w:hAnsiTheme="minorHAnsi" w:cs="Arial"/>
          <w:sz w:val="22"/>
          <w:szCs w:val="22"/>
        </w:rPr>
        <w:t>Die EVA bietet beispielsweise vom TÜV Süd zertifizierten Ökostrom an: den Tarif „EVA Aqua“ - Strom, der aus 100 Prozent deutscher Wasserkraft erzeugt wird.</w:t>
      </w:r>
    </w:p>
    <w:p w:rsidR="00CF51B1" w:rsidRPr="00790C1E" w:rsidRDefault="00CF51B1" w:rsidP="0040490F">
      <w:pPr>
        <w:tabs>
          <w:tab w:val="left" w:pos="3544"/>
          <w:tab w:val="left" w:pos="5954"/>
          <w:tab w:val="left" w:pos="7655"/>
        </w:tabs>
        <w:ind w:right="5103"/>
        <w:jc w:val="both"/>
        <w:rPr>
          <w:rFonts w:asciiTheme="minorHAnsi" w:hAnsiTheme="minorHAnsi" w:cs="Arial"/>
          <w:sz w:val="22"/>
          <w:szCs w:val="22"/>
        </w:rPr>
      </w:pPr>
    </w:p>
    <w:p w:rsidR="00CF51B1" w:rsidRPr="00790C1E" w:rsidRDefault="001E521B" w:rsidP="005A67C4">
      <w:pPr>
        <w:tabs>
          <w:tab w:val="left" w:pos="5954"/>
          <w:tab w:val="left" w:pos="7655"/>
        </w:tabs>
        <w:ind w:right="1417"/>
        <w:jc w:val="both"/>
        <w:rPr>
          <w:rFonts w:asciiTheme="minorHAnsi" w:hAnsiTheme="minorHAnsi" w:cs="Arial"/>
          <w:sz w:val="22"/>
          <w:szCs w:val="22"/>
        </w:rPr>
      </w:pPr>
      <w:r w:rsidRPr="00790C1E">
        <w:rPr>
          <w:rFonts w:asciiTheme="minorHAnsi" w:hAnsiTheme="minorHAnsi" w:cs="Arial"/>
          <w:sz w:val="22"/>
          <w:szCs w:val="22"/>
        </w:rPr>
        <w:t xml:space="preserve">Getankt </w:t>
      </w:r>
      <w:r w:rsidR="00CF51B1" w:rsidRPr="00790C1E">
        <w:rPr>
          <w:rFonts w:asciiTheme="minorHAnsi" w:hAnsiTheme="minorHAnsi" w:cs="Arial"/>
          <w:sz w:val="22"/>
          <w:szCs w:val="22"/>
        </w:rPr>
        <w:t xml:space="preserve">oder besser aufgeladen </w:t>
      </w:r>
      <w:r w:rsidRPr="00790C1E">
        <w:rPr>
          <w:rFonts w:asciiTheme="minorHAnsi" w:hAnsiTheme="minorHAnsi" w:cs="Arial"/>
          <w:sz w:val="22"/>
          <w:szCs w:val="22"/>
        </w:rPr>
        <w:t xml:space="preserve">werden </w:t>
      </w:r>
      <w:r w:rsidR="00CF51B1" w:rsidRPr="00790C1E">
        <w:rPr>
          <w:rFonts w:asciiTheme="minorHAnsi" w:hAnsiTheme="minorHAnsi" w:cs="Arial"/>
          <w:sz w:val="22"/>
          <w:szCs w:val="22"/>
        </w:rPr>
        <w:t xml:space="preserve">E-Autos </w:t>
      </w:r>
      <w:r w:rsidRPr="00790C1E">
        <w:rPr>
          <w:rFonts w:asciiTheme="minorHAnsi" w:hAnsiTheme="minorHAnsi" w:cs="Arial"/>
          <w:sz w:val="22"/>
          <w:szCs w:val="22"/>
        </w:rPr>
        <w:t xml:space="preserve">in der eigenen Garage oder unterwegs an einer der deutschlandweit geschätzt 23.000 Ladesäulen. </w:t>
      </w:r>
      <w:r w:rsidR="00CF51B1" w:rsidRPr="00790C1E">
        <w:rPr>
          <w:rFonts w:asciiTheme="minorHAnsi" w:hAnsiTheme="minorHAnsi" w:cs="Arial"/>
          <w:sz w:val="22"/>
          <w:szCs w:val="22"/>
        </w:rPr>
        <w:t xml:space="preserve">Die EVA fördert die Installation einer so genannten </w:t>
      </w:r>
      <w:proofErr w:type="spellStart"/>
      <w:r w:rsidR="00CF51B1" w:rsidRPr="00790C1E">
        <w:rPr>
          <w:rFonts w:asciiTheme="minorHAnsi" w:hAnsiTheme="minorHAnsi" w:cs="Arial"/>
          <w:sz w:val="22"/>
          <w:szCs w:val="22"/>
        </w:rPr>
        <w:t>Wallbox</w:t>
      </w:r>
      <w:proofErr w:type="spellEnd"/>
      <w:r w:rsidR="00CF51B1" w:rsidRPr="00790C1E">
        <w:rPr>
          <w:rFonts w:asciiTheme="minorHAnsi" w:hAnsiTheme="minorHAnsi" w:cs="Arial"/>
          <w:sz w:val="22"/>
          <w:szCs w:val="22"/>
        </w:rPr>
        <w:t xml:space="preserve"> für die heimische Garage mit 200 Euro pro Stück. Ansprechpartner ist Leonard Schultes </w:t>
      </w:r>
      <w:r w:rsidR="00CF51B1" w:rsidRPr="00790C1E">
        <w:rPr>
          <w:rFonts w:asciiTheme="minorHAnsi" w:hAnsiTheme="minorHAnsi"/>
          <w:sz w:val="22"/>
          <w:szCs w:val="22"/>
        </w:rPr>
        <w:t xml:space="preserve">Telefon: (06023) 949-440, E-Mail: </w:t>
      </w:r>
      <w:hyperlink r:id="rId7" w:history="1">
        <w:r w:rsidR="00CF51B1" w:rsidRPr="00790C1E">
          <w:rPr>
            <w:rStyle w:val="Hyperlink"/>
            <w:rFonts w:asciiTheme="minorHAnsi" w:hAnsiTheme="minorHAnsi"/>
            <w:color w:val="auto"/>
            <w:sz w:val="22"/>
            <w:szCs w:val="22"/>
          </w:rPr>
          <w:t>leonhard.schultes@eva-alzenau.de</w:t>
        </w:r>
      </w:hyperlink>
    </w:p>
    <w:p w:rsidR="00CF51B1" w:rsidRPr="00CF51B1" w:rsidRDefault="00CF51B1" w:rsidP="0040490F">
      <w:pPr>
        <w:tabs>
          <w:tab w:val="left" w:pos="3544"/>
          <w:tab w:val="left" w:pos="5954"/>
          <w:tab w:val="left" w:pos="7655"/>
        </w:tabs>
        <w:ind w:right="5103"/>
        <w:jc w:val="both"/>
        <w:rPr>
          <w:rFonts w:asciiTheme="minorHAnsi" w:hAnsiTheme="minorHAnsi" w:cs="Arial"/>
          <w:color w:val="FF0000"/>
          <w:sz w:val="22"/>
          <w:szCs w:val="22"/>
        </w:rPr>
      </w:pPr>
    </w:p>
    <w:p w:rsidR="001E521B" w:rsidRPr="00B93448" w:rsidRDefault="001E521B" w:rsidP="005A67C4">
      <w:pPr>
        <w:tabs>
          <w:tab w:val="left" w:pos="5954"/>
          <w:tab w:val="left" w:pos="7655"/>
        </w:tabs>
        <w:ind w:right="1417"/>
        <w:jc w:val="both"/>
        <w:rPr>
          <w:rFonts w:asciiTheme="minorHAnsi" w:hAnsiTheme="minorHAnsi" w:cs="Arial"/>
          <w:sz w:val="22"/>
          <w:szCs w:val="22"/>
        </w:rPr>
      </w:pPr>
      <w:r w:rsidRPr="00B93448">
        <w:rPr>
          <w:rFonts w:asciiTheme="minorHAnsi" w:hAnsiTheme="minorHAnsi" w:cs="Arial"/>
          <w:sz w:val="22"/>
          <w:szCs w:val="22"/>
        </w:rPr>
        <w:t xml:space="preserve">Ein Stopp an der Steckdose muss mit den aktuellen Elektroautos </w:t>
      </w:r>
      <w:r w:rsidR="00FB0C3B" w:rsidRPr="00B93448">
        <w:rPr>
          <w:rFonts w:asciiTheme="minorHAnsi" w:hAnsiTheme="minorHAnsi" w:cs="Arial"/>
          <w:sz w:val="22"/>
          <w:szCs w:val="22"/>
        </w:rPr>
        <w:t xml:space="preserve">allerdings </w:t>
      </w:r>
      <w:r w:rsidRPr="00B93448">
        <w:rPr>
          <w:rFonts w:asciiTheme="minorHAnsi" w:hAnsiTheme="minorHAnsi" w:cs="Arial"/>
          <w:sz w:val="22"/>
          <w:szCs w:val="22"/>
        </w:rPr>
        <w:t xml:space="preserve">häufiger eingelegt werden, weil die Reichweiten im reinen Elektrobetrieb </w:t>
      </w:r>
      <w:r w:rsidR="00D01241" w:rsidRPr="00B93448">
        <w:rPr>
          <w:rFonts w:asciiTheme="minorHAnsi" w:hAnsiTheme="minorHAnsi" w:cs="Arial"/>
          <w:sz w:val="22"/>
          <w:szCs w:val="22"/>
        </w:rPr>
        <w:t xml:space="preserve">in den meisten Fällen </w:t>
      </w:r>
      <w:r w:rsidRPr="00B93448">
        <w:rPr>
          <w:rFonts w:asciiTheme="minorHAnsi" w:hAnsiTheme="minorHAnsi" w:cs="Arial"/>
          <w:sz w:val="22"/>
          <w:szCs w:val="22"/>
        </w:rPr>
        <w:t>noch relativ gering sind. Allerdings arbeiten die Autohersteller bereits an leistungsfähigeren Akkus. Diese wiederum sorgen aber auch für derzeit noch sehr hohe Anschaffungskosten.</w:t>
      </w:r>
    </w:p>
    <w:p w:rsidR="00F11080" w:rsidRPr="00B93448" w:rsidRDefault="00F11080" w:rsidP="0040490F">
      <w:pPr>
        <w:tabs>
          <w:tab w:val="left" w:pos="3544"/>
          <w:tab w:val="left" w:pos="5954"/>
          <w:tab w:val="left" w:pos="7655"/>
        </w:tabs>
        <w:ind w:right="5103"/>
        <w:jc w:val="both"/>
        <w:rPr>
          <w:rFonts w:asciiTheme="minorHAnsi" w:hAnsiTheme="minorHAnsi" w:cs="Arial"/>
          <w:b/>
          <w:sz w:val="22"/>
          <w:szCs w:val="22"/>
        </w:rPr>
      </w:pPr>
    </w:p>
    <w:p w:rsidR="00090064" w:rsidRPr="00B93448" w:rsidRDefault="00D01241" w:rsidP="0040490F">
      <w:pPr>
        <w:tabs>
          <w:tab w:val="left" w:pos="3544"/>
          <w:tab w:val="left" w:pos="5954"/>
          <w:tab w:val="left" w:pos="7655"/>
        </w:tabs>
        <w:ind w:right="5103"/>
        <w:jc w:val="both"/>
        <w:rPr>
          <w:rFonts w:asciiTheme="minorHAnsi" w:hAnsiTheme="minorHAnsi" w:cs="Arial"/>
          <w:b/>
          <w:sz w:val="22"/>
          <w:szCs w:val="22"/>
        </w:rPr>
      </w:pPr>
      <w:r w:rsidRPr="00B93448">
        <w:rPr>
          <w:rFonts w:asciiTheme="minorHAnsi" w:hAnsiTheme="minorHAnsi" w:cs="Arial"/>
          <w:b/>
          <w:sz w:val="22"/>
          <w:szCs w:val="22"/>
        </w:rPr>
        <w:t>Stärken und Schwächen</w:t>
      </w:r>
    </w:p>
    <w:p w:rsidR="00D01241" w:rsidRPr="00B93448" w:rsidRDefault="00D01241" w:rsidP="0040490F">
      <w:pPr>
        <w:tabs>
          <w:tab w:val="left" w:pos="3544"/>
          <w:tab w:val="left" w:pos="5954"/>
          <w:tab w:val="left" w:pos="7655"/>
        </w:tabs>
        <w:ind w:right="5103"/>
        <w:jc w:val="both"/>
        <w:rPr>
          <w:rFonts w:asciiTheme="minorHAnsi" w:hAnsiTheme="minorHAnsi" w:cs="Arial"/>
          <w:b/>
          <w:sz w:val="22"/>
          <w:szCs w:val="22"/>
        </w:rPr>
      </w:pPr>
    </w:p>
    <w:p w:rsidR="00F95936" w:rsidRPr="00790C1E" w:rsidRDefault="00144370" w:rsidP="005A67C4">
      <w:pPr>
        <w:tabs>
          <w:tab w:val="left" w:pos="5954"/>
          <w:tab w:val="left" w:pos="7655"/>
        </w:tabs>
        <w:ind w:right="1417"/>
        <w:jc w:val="both"/>
        <w:rPr>
          <w:rFonts w:asciiTheme="minorHAnsi" w:hAnsiTheme="minorHAnsi" w:cs="Arial"/>
          <w:sz w:val="22"/>
          <w:szCs w:val="22"/>
        </w:rPr>
      </w:pPr>
      <w:r w:rsidRPr="00B93448">
        <w:rPr>
          <w:rFonts w:asciiTheme="minorHAnsi" w:hAnsiTheme="minorHAnsi" w:cs="Arial"/>
          <w:sz w:val="22"/>
          <w:szCs w:val="22"/>
        </w:rPr>
        <w:t xml:space="preserve">Fazit: Elektro- und Erdgasfahrzeuge können einen wichtigen Beitrag zum Umweltschutz leisten. Jedes Konzept hat seine Stärken. So ist das Erdgasfahrzeug in der Anschaffung günstiger </w:t>
      </w:r>
      <w:r w:rsidR="001E521B" w:rsidRPr="00B93448">
        <w:rPr>
          <w:rFonts w:asciiTheme="minorHAnsi" w:hAnsiTheme="minorHAnsi" w:cs="Arial"/>
          <w:sz w:val="22"/>
          <w:szCs w:val="22"/>
        </w:rPr>
        <w:t>und entspricht ungefähr dem eines vergleichbaren Dieselmodells. D</w:t>
      </w:r>
      <w:r w:rsidRPr="00B93448">
        <w:rPr>
          <w:rFonts w:asciiTheme="minorHAnsi" w:hAnsiTheme="minorHAnsi" w:cs="Arial"/>
          <w:sz w:val="22"/>
          <w:szCs w:val="22"/>
        </w:rPr>
        <w:t xml:space="preserve">ank </w:t>
      </w:r>
      <w:r w:rsidR="001E521B" w:rsidRPr="00B93448">
        <w:rPr>
          <w:rFonts w:asciiTheme="minorHAnsi" w:hAnsiTheme="minorHAnsi" w:cs="Arial"/>
          <w:sz w:val="22"/>
          <w:szCs w:val="22"/>
        </w:rPr>
        <w:t xml:space="preserve">der </w:t>
      </w:r>
      <w:r w:rsidRPr="00B93448">
        <w:rPr>
          <w:rFonts w:asciiTheme="minorHAnsi" w:hAnsiTheme="minorHAnsi" w:cs="Arial"/>
          <w:sz w:val="22"/>
          <w:szCs w:val="22"/>
        </w:rPr>
        <w:t xml:space="preserve">Steuerreduzierung bis 2026 </w:t>
      </w:r>
      <w:r w:rsidR="001E521B" w:rsidRPr="00B93448">
        <w:rPr>
          <w:rFonts w:asciiTheme="minorHAnsi" w:hAnsiTheme="minorHAnsi" w:cs="Arial"/>
          <w:sz w:val="22"/>
          <w:szCs w:val="22"/>
        </w:rPr>
        <w:t xml:space="preserve">kann es zusätzlich </w:t>
      </w:r>
      <w:r w:rsidRPr="00B93448">
        <w:rPr>
          <w:rFonts w:asciiTheme="minorHAnsi" w:hAnsiTheme="minorHAnsi" w:cs="Arial"/>
          <w:sz w:val="22"/>
          <w:szCs w:val="22"/>
        </w:rPr>
        <w:t xml:space="preserve">mit langfristig niedrigen Tankkosten punkten. Das Elektroauto wird staatlich </w:t>
      </w:r>
      <w:r w:rsidR="001E521B" w:rsidRPr="00B93448">
        <w:rPr>
          <w:rFonts w:asciiTheme="minorHAnsi" w:hAnsiTheme="minorHAnsi" w:cs="Arial"/>
          <w:sz w:val="22"/>
          <w:szCs w:val="22"/>
        </w:rPr>
        <w:t xml:space="preserve">mit einer Kaufprämie </w:t>
      </w:r>
      <w:r w:rsidRPr="00B93448">
        <w:rPr>
          <w:rFonts w:asciiTheme="minorHAnsi" w:hAnsiTheme="minorHAnsi" w:cs="Arial"/>
          <w:sz w:val="22"/>
          <w:szCs w:val="22"/>
        </w:rPr>
        <w:lastRenderedPageBreak/>
        <w:t>gefördert und ist aufgrund seiner Reichweite im reinen Elektrobetrieb vor allem für den Sta</w:t>
      </w:r>
      <w:r w:rsidR="00D14562" w:rsidRPr="00B93448">
        <w:rPr>
          <w:rFonts w:asciiTheme="minorHAnsi" w:hAnsiTheme="minorHAnsi" w:cs="Arial"/>
          <w:sz w:val="22"/>
          <w:szCs w:val="22"/>
        </w:rPr>
        <w:t xml:space="preserve">dtverkehr und kurze Pendlerwege geeignet. Wer – gerade im ländlichen Raum </w:t>
      </w:r>
      <w:r w:rsidR="00F11080" w:rsidRPr="00B93448">
        <w:rPr>
          <w:rFonts w:asciiTheme="minorHAnsi" w:hAnsiTheme="minorHAnsi" w:cs="Arial"/>
          <w:sz w:val="22"/>
          <w:szCs w:val="22"/>
        </w:rPr>
        <w:t>–</w:t>
      </w:r>
      <w:r w:rsidR="00D14562" w:rsidRPr="00B93448">
        <w:rPr>
          <w:rFonts w:asciiTheme="minorHAnsi" w:hAnsiTheme="minorHAnsi" w:cs="Arial"/>
          <w:sz w:val="22"/>
          <w:szCs w:val="22"/>
        </w:rPr>
        <w:t xml:space="preserve"> mehr Kilometer zur Arbeit zurücklegt, ist mit dem Erdgasauto aufgrund der höheren Reichweite gut beraten. </w:t>
      </w:r>
      <w:r w:rsidR="00D14562" w:rsidRPr="00790C1E">
        <w:rPr>
          <w:rFonts w:asciiTheme="minorHAnsi" w:hAnsiTheme="minorHAnsi" w:cs="Arial"/>
          <w:sz w:val="22"/>
          <w:szCs w:val="22"/>
        </w:rPr>
        <w:t>Voraussetzung ist eine Erdgastankstelle in der Nähe, wie zum Beispiel</w:t>
      </w:r>
      <w:r w:rsidR="00F550BB" w:rsidRPr="00790C1E">
        <w:rPr>
          <w:rFonts w:asciiTheme="minorHAnsi" w:hAnsiTheme="minorHAnsi" w:cs="Arial"/>
          <w:sz w:val="22"/>
          <w:szCs w:val="22"/>
        </w:rPr>
        <w:t xml:space="preserve"> die </w:t>
      </w:r>
      <w:proofErr w:type="spellStart"/>
      <w:r w:rsidR="00F550BB" w:rsidRPr="00790C1E">
        <w:rPr>
          <w:rFonts w:asciiTheme="minorHAnsi" w:hAnsiTheme="minorHAnsi" w:cs="Arial"/>
          <w:sz w:val="22"/>
          <w:szCs w:val="22"/>
        </w:rPr>
        <w:t>Calpamtankstelle</w:t>
      </w:r>
      <w:proofErr w:type="spellEnd"/>
      <w:r w:rsidR="00D14562" w:rsidRPr="00790C1E">
        <w:rPr>
          <w:rFonts w:asciiTheme="minorHAnsi" w:hAnsiTheme="minorHAnsi" w:cs="Arial"/>
          <w:sz w:val="22"/>
          <w:szCs w:val="22"/>
        </w:rPr>
        <w:t xml:space="preserve"> </w:t>
      </w:r>
      <w:r w:rsidR="00F550BB" w:rsidRPr="00790C1E">
        <w:rPr>
          <w:rFonts w:asciiTheme="minorHAnsi" w:hAnsiTheme="minorHAnsi" w:cs="Arial"/>
          <w:sz w:val="22"/>
          <w:szCs w:val="22"/>
        </w:rPr>
        <w:t xml:space="preserve">in der Hanauer Straße in Alzenau. Für E-Autos findet sich </w:t>
      </w:r>
      <w:r w:rsidR="003F5046" w:rsidRPr="00790C1E">
        <w:rPr>
          <w:rFonts w:asciiTheme="minorHAnsi" w:hAnsiTheme="minorHAnsi" w:cs="Arial"/>
          <w:sz w:val="22"/>
          <w:szCs w:val="22"/>
        </w:rPr>
        <w:t>direkt auf dem Par</w:t>
      </w:r>
      <w:r w:rsidR="00F550BB" w:rsidRPr="00790C1E">
        <w:rPr>
          <w:rFonts w:asciiTheme="minorHAnsi" w:hAnsiTheme="minorHAnsi" w:cs="Arial"/>
          <w:sz w:val="22"/>
          <w:szCs w:val="22"/>
        </w:rPr>
        <w:t xml:space="preserve">kplatz hinter dem EVA-Gebäude eine Stromtankstelle. </w:t>
      </w:r>
      <w:r w:rsidR="008A1A87" w:rsidRPr="00790C1E">
        <w:rPr>
          <w:rFonts w:asciiTheme="minorHAnsi" w:hAnsiTheme="minorHAnsi" w:cs="Arial"/>
          <w:sz w:val="22"/>
          <w:szCs w:val="22"/>
        </w:rPr>
        <w:t xml:space="preserve">Hier können Fahrer </w:t>
      </w:r>
      <w:r w:rsidR="00F550BB" w:rsidRPr="00790C1E">
        <w:rPr>
          <w:rFonts w:asciiTheme="minorHAnsi" w:hAnsiTheme="minorHAnsi" w:cs="Arial"/>
          <w:sz w:val="22"/>
          <w:szCs w:val="22"/>
        </w:rPr>
        <w:t xml:space="preserve">ihr E-Auto aktuell </w:t>
      </w:r>
      <w:r w:rsidR="00FB0C3B" w:rsidRPr="00790C1E">
        <w:rPr>
          <w:rFonts w:asciiTheme="minorHAnsi" w:hAnsiTheme="minorHAnsi" w:cs="Arial"/>
          <w:sz w:val="22"/>
          <w:szCs w:val="22"/>
        </w:rPr>
        <w:t xml:space="preserve">sogar </w:t>
      </w:r>
      <w:r w:rsidR="008A1A87" w:rsidRPr="00790C1E">
        <w:rPr>
          <w:rFonts w:asciiTheme="minorHAnsi" w:hAnsiTheme="minorHAnsi" w:cs="Arial"/>
          <w:sz w:val="22"/>
          <w:szCs w:val="22"/>
        </w:rPr>
        <w:t xml:space="preserve">kostenlos </w:t>
      </w:r>
      <w:r w:rsidR="00FB0C3B" w:rsidRPr="00790C1E">
        <w:rPr>
          <w:rFonts w:asciiTheme="minorHAnsi" w:hAnsiTheme="minorHAnsi" w:cs="Arial"/>
          <w:sz w:val="22"/>
          <w:szCs w:val="22"/>
        </w:rPr>
        <w:t>laden</w:t>
      </w:r>
      <w:r w:rsidR="008A1A87" w:rsidRPr="00790C1E">
        <w:rPr>
          <w:rFonts w:asciiTheme="minorHAnsi" w:hAnsiTheme="minorHAnsi" w:cs="Arial"/>
          <w:sz w:val="22"/>
          <w:szCs w:val="22"/>
        </w:rPr>
        <w:t>.</w:t>
      </w:r>
    </w:p>
    <w:p w:rsidR="00D01241" w:rsidRPr="00790C1E" w:rsidRDefault="00D01241" w:rsidP="0040490F">
      <w:pPr>
        <w:tabs>
          <w:tab w:val="left" w:pos="3544"/>
          <w:tab w:val="left" w:pos="5954"/>
          <w:tab w:val="left" w:pos="7655"/>
        </w:tabs>
        <w:ind w:right="5103"/>
        <w:jc w:val="both"/>
        <w:rPr>
          <w:rFonts w:asciiTheme="minorHAnsi" w:hAnsiTheme="minorHAnsi" w:cs="Arial"/>
          <w:sz w:val="22"/>
          <w:szCs w:val="22"/>
        </w:rPr>
      </w:pPr>
    </w:p>
    <w:p w:rsidR="00B93448" w:rsidRDefault="00AC09DC" w:rsidP="0040490F">
      <w:pPr>
        <w:tabs>
          <w:tab w:val="left" w:pos="3544"/>
          <w:tab w:val="left" w:pos="5954"/>
          <w:tab w:val="left" w:pos="7655"/>
        </w:tabs>
        <w:ind w:right="5103"/>
        <w:jc w:val="both"/>
        <w:rPr>
          <w:rFonts w:asciiTheme="minorHAnsi" w:hAnsiTheme="minorHAnsi" w:cs="Arial"/>
          <w:sz w:val="22"/>
          <w:szCs w:val="22"/>
        </w:rPr>
      </w:pPr>
      <w:r>
        <w:rPr>
          <w:rFonts w:asciiTheme="minorHAnsi" w:hAnsiTheme="minorHAnsi" w:cs="Arial"/>
          <w:noProof/>
          <w:sz w:val="22"/>
          <w:szCs w:val="22"/>
        </w:rPr>
        <w:drawing>
          <wp:inline distT="0" distB="0" distL="0" distR="0">
            <wp:extent cx="1921069" cy="2881604"/>
            <wp:effectExtent l="19050" t="0" r="2981" b="0"/>
            <wp:docPr id="2" name="Grafik 1" descr="IMG_56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682.JPG"/>
                    <pic:cNvPicPr/>
                  </pic:nvPicPr>
                  <pic:blipFill>
                    <a:blip r:embed="rId8" cstate="print"/>
                    <a:stretch>
                      <a:fillRect/>
                    </a:stretch>
                  </pic:blipFill>
                  <pic:spPr>
                    <a:xfrm>
                      <a:off x="0" y="0"/>
                      <a:ext cx="1922729" cy="2884095"/>
                    </a:xfrm>
                    <a:prstGeom prst="rect">
                      <a:avLst/>
                    </a:prstGeom>
                  </pic:spPr>
                </pic:pic>
              </a:graphicData>
            </a:graphic>
          </wp:inline>
        </w:drawing>
      </w:r>
    </w:p>
    <w:p w:rsidR="00B93448" w:rsidRPr="00AC09DC" w:rsidRDefault="00AC09DC" w:rsidP="0040490F">
      <w:pPr>
        <w:tabs>
          <w:tab w:val="left" w:pos="3544"/>
          <w:tab w:val="left" w:pos="5954"/>
          <w:tab w:val="left" w:pos="7655"/>
        </w:tabs>
        <w:ind w:right="5103"/>
        <w:jc w:val="both"/>
        <w:rPr>
          <w:rFonts w:asciiTheme="minorHAnsi" w:hAnsiTheme="minorHAnsi" w:cs="Arial"/>
          <w:i/>
          <w:sz w:val="18"/>
          <w:szCs w:val="18"/>
        </w:rPr>
      </w:pPr>
      <w:r>
        <w:rPr>
          <w:rFonts w:asciiTheme="minorHAnsi" w:hAnsiTheme="minorHAnsi" w:cs="Arial"/>
          <w:i/>
          <w:sz w:val="18"/>
          <w:szCs w:val="18"/>
        </w:rPr>
        <w:t xml:space="preserve">Hinter dem Gebäude der EVA befindet sich eine Ladesäule. Hier können Besitzer von Elektroautos ihr Fahrzeug jederzeit aufladen. </w:t>
      </w:r>
    </w:p>
    <w:p w:rsidR="00AC09DC" w:rsidRDefault="00AC09DC" w:rsidP="0040490F">
      <w:pPr>
        <w:tabs>
          <w:tab w:val="left" w:pos="3544"/>
          <w:tab w:val="left" w:pos="5954"/>
          <w:tab w:val="left" w:pos="7655"/>
        </w:tabs>
        <w:ind w:right="5103"/>
        <w:jc w:val="both"/>
        <w:rPr>
          <w:rFonts w:asciiTheme="minorHAnsi" w:hAnsiTheme="minorHAnsi" w:cs="Arial"/>
          <w:sz w:val="22"/>
          <w:szCs w:val="22"/>
        </w:rPr>
      </w:pPr>
    </w:p>
    <w:p w:rsidR="00B93448" w:rsidRPr="00B93448" w:rsidRDefault="00B93448" w:rsidP="0040490F">
      <w:pPr>
        <w:tabs>
          <w:tab w:val="left" w:pos="4536"/>
          <w:tab w:val="left" w:pos="5245"/>
        </w:tabs>
        <w:ind w:right="5103"/>
        <w:jc w:val="both"/>
        <w:rPr>
          <w:rFonts w:asciiTheme="minorHAnsi" w:hAnsiTheme="minorHAnsi"/>
          <w:b/>
          <w:sz w:val="28"/>
          <w:szCs w:val="28"/>
        </w:rPr>
      </w:pPr>
      <w:bookmarkStart w:id="0" w:name="_GoBack"/>
      <w:bookmarkEnd w:id="0"/>
      <w:r w:rsidRPr="00B93448">
        <w:rPr>
          <w:rFonts w:asciiTheme="minorHAnsi" w:hAnsiTheme="minorHAnsi"/>
          <w:b/>
          <w:sz w:val="28"/>
          <w:szCs w:val="28"/>
        </w:rPr>
        <w:t>Tipp: Grillen mit Erdgas</w:t>
      </w:r>
    </w:p>
    <w:p w:rsidR="00B93448" w:rsidRPr="00B93448" w:rsidRDefault="00B93448" w:rsidP="0040490F">
      <w:pPr>
        <w:tabs>
          <w:tab w:val="left" w:pos="4536"/>
          <w:tab w:val="left" w:pos="5245"/>
        </w:tabs>
        <w:ind w:right="5103"/>
        <w:jc w:val="both"/>
        <w:rPr>
          <w:rFonts w:asciiTheme="minorHAnsi" w:hAnsiTheme="minorHAnsi"/>
          <w:b/>
          <w:sz w:val="22"/>
          <w:szCs w:val="22"/>
        </w:rPr>
      </w:pPr>
    </w:p>
    <w:p w:rsidR="00B93448" w:rsidRPr="00B93448" w:rsidRDefault="00B93448" w:rsidP="005A67C4">
      <w:pPr>
        <w:tabs>
          <w:tab w:val="left" w:pos="5245"/>
          <w:tab w:val="left" w:pos="7797"/>
        </w:tabs>
        <w:ind w:right="1275"/>
        <w:jc w:val="both"/>
        <w:rPr>
          <w:rFonts w:asciiTheme="minorHAnsi" w:hAnsiTheme="minorHAnsi"/>
          <w:b/>
          <w:sz w:val="22"/>
          <w:szCs w:val="22"/>
        </w:rPr>
      </w:pPr>
      <w:r w:rsidRPr="00B93448">
        <w:rPr>
          <w:rFonts w:asciiTheme="minorHAnsi" w:hAnsiTheme="minorHAnsi"/>
          <w:b/>
          <w:sz w:val="22"/>
          <w:szCs w:val="22"/>
        </w:rPr>
        <w:t xml:space="preserve">Der Frühling ist da und auch die Temperaturen können sich sehen lassen. Der März war einer der wärmsten seit langem. Die Grillsaison ist damit eröffnet. </w:t>
      </w:r>
    </w:p>
    <w:p w:rsidR="00B93448" w:rsidRPr="00B93448" w:rsidRDefault="00B93448" w:rsidP="0040490F">
      <w:pPr>
        <w:tabs>
          <w:tab w:val="left" w:pos="4536"/>
          <w:tab w:val="left" w:pos="5245"/>
        </w:tabs>
        <w:ind w:right="5103"/>
        <w:jc w:val="both"/>
        <w:rPr>
          <w:rFonts w:asciiTheme="minorHAnsi" w:hAnsiTheme="minorHAnsi"/>
          <w:b/>
          <w:sz w:val="22"/>
          <w:szCs w:val="22"/>
        </w:rPr>
      </w:pPr>
    </w:p>
    <w:p w:rsidR="00B93448" w:rsidRPr="00B93448" w:rsidRDefault="00B93448" w:rsidP="005A67C4">
      <w:pPr>
        <w:tabs>
          <w:tab w:val="left" w:pos="5245"/>
        </w:tabs>
        <w:ind w:right="1134"/>
        <w:jc w:val="both"/>
        <w:rPr>
          <w:rFonts w:asciiTheme="minorHAnsi" w:hAnsiTheme="minorHAnsi" w:cs="Arial"/>
          <w:sz w:val="22"/>
          <w:szCs w:val="22"/>
        </w:rPr>
      </w:pPr>
      <w:r w:rsidRPr="00B93448">
        <w:rPr>
          <w:rFonts w:asciiTheme="minorHAnsi" w:hAnsiTheme="minorHAnsi" w:cs="Arial"/>
          <w:sz w:val="22"/>
          <w:szCs w:val="22"/>
        </w:rPr>
        <w:t xml:space="preserve">Grillen mit Erdgas </w:t>
      </w:r>
      <w:proofErr w:type="gramStart"/>
      <w:r w:rsidRPr="00B93448">
        <w:rPr>
          <w:rFonts w:asciiTheme="minorHAnsi" w:hAnsiTheme="minorHAnsi" w:cs="Arial"/>
          <w:sz w:val="22"/>
          <w:szCs w:val="22"/>
        </w:rPr>
        <w:t>hat</w:t>
      </w:r>
      <w:proofErr w:type="gramEnd"/>
      <w:r w:rsidRPr="00B93448">
        <w:rPr>
          <w:rFonts w:asciiTheme="minorHAnsi" w:hAnsiTheme="minorHAnsi" w:cs="Arial"/>
          <w:sz w:val="22"/>
          <w:szCs w:val="22"/>
        </w:rPr>
        <w:t xml:space="preserve"> viele Vorteile. Wer einen Erdgasanschluss im Haus hat, kann den Grill direkt an die Erdgassteckdose anschließen. Auf Knopfdruck wird er in wenigen Minuten heiß. Das Grillgut kann dank regulierbarer Hitze leichter zubereitet werden als bei Holzkohlegrills. Zudem lassen sich die Flammen bei einem Erdgasgrill schnell entzünden und sind stufenlos regulierbar. Das sorgt dafür, dass Würstchen und Steaks nicht anbrennen und selbst dann schnell auf den Tisch kommen, wenn sich spontan der Hunger meldet, denn Vorheizen ist beim Erdgasgrill unnötig. Außerdem ist Grillen mit Erdgas gesünder: Das austretende Fett wird nämlich in einer Wanne im Grill aufgefangen. Das minimiert die Bildung giftiger Stoffe, die normalerweise entstehen, wenn Fett in die Glut tropft und verdampft.     </w:t>
      </w:r>
    </w:p>
    <w:p w:rsidR="00B93448" w:rsidRPr="00B93448" w:rsidRDefault="00B93448" w:rsidP="005A67C4">
      <w:pPr>
        <w:tabs>
          <w:tab w:val="left" w:pos="426"/>
          <w:tab w:val="left" w:pos="8080"/>
        </w:tabs>
        <w:ind w:right="1134"/>
        <w:jc w:val="both"/>
        <w:rPr>
          <w:rFonts w:asciiTheme="minorHAnsi" w:hAnsiTheme="minorHAnsi" w:cs="Arial"/>
          <w:b/>
          <w:sz w:val="22"/>
          <w:szCs w:val="22"/>
        </w:rPr>
      </w:pPr>
      <w:r w:rsidRPr="00B93448">
        <w:rPr>
          <w:rFonts w:asciiTheme="minorHAnsi" w:hAnsiTheme="minorHAnsi" w:cs="Arial"/>
          <w:sz w:val="22"/>
          <w:szCs w:val="22"/>
        </w:rPr>
        <w:t xml:space="preserve">Zwar sind die Anschaffungskosten höher, jedoch können die Kosten für den Unterhalt deutlich geringer ausfallen. Bei einer Stunde grillen, kommt man mit Gas auf weniger als zwei Euro, verwendet man Holzkohle, muss man bei guter Qualität mit bis zu fünf Euro rechnen. </w:t>
      </w:r>
    </w:p>
    <w:p w:rsidR="00B93448" w:rsidRPr="00B93448" w:rsidRDefault="00B93448" w:rsidP="0040490F">
      <w:pPr>
        <w:ind w:right="5103"/>
        <w:rPr>
          <w:rFonts w:asciiTheme="minorHAnsi" w:hAnsiTheme="minorHAnsi"/>
          <w:sz w:val="22"/>
          <w:szCs w:val="22"/>
        </w:rPr>
      </w:pPr>
    </w:p>
    <w:p w:rsidR="00B93448" w:rsidRDefault="00AC09DC" w:rsidP="0040490F">
      <w:pPr>
        <w:tabs>
          <w:tab w:val="left" w:pos="3544"/>
          <w:tab w:val="left" w:pos="5954"/>
          <w:tab w:val="left" w:pos="7655"/>
        </w:tabs>
        <w:ind w:right="5103"/>
        <w:jc w:val="both"/>
        <w:rPr>
          <w:rFonts w:asciiTheme="minorHAnsi" w:hAnsiTheme="minorHAnsi" w:cs="Arial"/>
          <w:sz w:val="22"/>
          <w:szCs w:val="22"/>
        </w:rPr>
      </w:pPr>
      <w:r>
        <w:rPr>
          <w:rFonts w:asciiTheme="minorHAnsi" w:hAnsiTheme="minorHAnsi" w:cs="Arial"/>
          <w:noProof/>
          <w:sz w:val="22"/>
          <w:szCs w:val="22"/>
        </w:rPr>
        <w:lastRenderedPageBreak/>
        <w:drawing>
          <wp:inline distT="0" distB="0" distL="0" distR="0">
            <wp:extent cx="3328450" cy="2221584"/>
            <wp:effectExtent l="19050" t="0" r="5300" b="0"/>
            <wp:docPr id="3" name="Grafik 2" descr="Fotolia_138866261_X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lia_138866261_XS.jpg"/>
                    <pic:cNvPicPr/>
                  </pic:nvPicPr>
                  <pic:blipFill>
                    <a:blip r:embed="rId9" cstate="print"/>
                    <a:stretch>
                      <a:fillRect/>
                    </a:stretch>
                  </pic:blipFill>
                  <pic:spPr>
                    <a:xfrm>
                      <a:off x="0" y="0"/>
                      <a:ext cx="3330499" cy="2222952"/>
                    </a:xfrm>
                    <a:prstGeom prst="rect">
                      <a:avLst/>
                    </a:prstGeom>
                  </pic:spPr>
                </pic:pic>
              </a:graphicData>
            </a:graphic>
          </wp:inline>
        </w:drawing>
      </w:r>
    </w:p>
    <w:p w:rsidR="00AC09DC" w:rsidRPr="00AC09DC" w:rsidRDefault="00AC09DC" w:rsidP="0040490F">
      <w:pPr>
        <w:tabs>
          <w:tab w:val="left" w:pos="3544"/>
          <w:tab w:val="left" w:pos="5954"/>
          <w:tab w:val="left" w:pos="7655"/>
        </w:tabs>
        <w:ind w:right="5103"/>
        <w:jc w:val="both"/>
        <w:rPr>
          <w:rFonts w:asciiTheme="minorHAnsi" w:hAnsiTheme="minorHAnsi" w:cs="Arial"/>
          <w:sz w:val="18"/>
          <w:szCs w:val="18"/>
        </w:rPr>
      </w:pPr>
      <w:r>
        <w:rPr>
          <w:rFonts w:asciiTheme="minorHAnsi" w:hAnsiTheme="minorHAnsi" w:cs="Arial"/>
          <w:sz w:val="18"/>
          <w:szCs w:val="18"/>
        </w:rPr>
        <w:t>Punktgenau gar – beim Grillen mit Erdgas ein Kinderspiel.</w:t>
      </w:r>
    </w:p>
    <w:sectPr w:rsidR="00AC09DC" w:rsidRPr="00AC09DC" w:rsidSect="003B06A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075FC7"/>
    <w:multiLevelType w:val="hybridMultilevel"/>
    <w:tmpl w:val="4888E4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7F012C9C"/>
    <w:multiLevelType w:val="hybridMultilevel"/>
    <w:tmpl w:val="BEE871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916"/>
    <w:rsid w:val="000000B8"/>
    <w:rsid w:val="00002B05"/>
    <w:rsid w:val="00005625"/>
    <w:rsid w:val="00005D9B"/>
    <w:rsid w:val="00006297"/>
    <w:rsid w:val="00012414"/>
    <w:rsid w:val="0001284E"/>
    <w:rsid w:val="000141ED"/>
    <w:rsid w:val="00014282"/>
    <w:rsid w:val="000146C4"/>
    <w:rsid w:val="0001511A"/>
    <w:rsid w:val="00017DAB"/>
    <w:rsid w:val="0002183C"/>
    <w:rsid w:val="00021AAB"/>
    <w:rsid w:val="00022714"/>
    <w:rsid w:val="00022E46"/>
    <w:rsid w:val="0003186B"/>
    <w:rsid w:val="00031EBB"/>
    <w:rsid w:val="00035640"/>
    <w:rsid w:val="00036A42"/>
    <w:rsid w:val="00050480"/>
    <w:rsid w:val="00051B9F"/>
    <w:rsid w:val="00056421"/>
    <w:rsid w:val="00056D97"/>
    <w:rsid w:val="000607D9"/>
    <w:rsid w:val="0006144A"/>
    <w:rsid w:val="00061A85"/>
    <w:rsid w:val="00062795"/>
    <w:rsid w:val="00062E4C"/>
    <w:rsid w:val="000679C5"/>
    <w:rsid w:val="00071308"/>
    <w:rsid w:val="00071FED"/>
    <w:rsid w:val="00072F7E"/>
    <w:rsid w:val="0007302C"/>
    <w:rsid w:val="00073BA0"/>
    <w:rsid w:val="00076489"/>
    <w:rsid w:val="00081A47"/>
    <w:rsid w:val="00081D3F"/>
    <w:rsid w:val="0008374E"/>
    <w:rsid w:val="000840AA"/>
    <w:rsid w:val="000845DE"/>
    <w:rsid w:val="00085E0C"/>
    <w:rsid w:val="00086589"/>
    <w:rsid w:val="00086A24"/>
    <w:rsid w:val="00086B4A"/>
    <w:rsid w:val="00090064"/>
    <w:rsid w:val="00090110"/>
    <w:rsid w:val="0009280F"/>
    <w:rsid w:val="00094DFC"/>
    <w:rsid w:val="000A032B"/>
    <w:rsid w:val="000A2DB9"/>
    <w:rsid w:val="000A3B90"/>
    <w:rsid w:val="000A56D1"/>
    <w:rsid w:val="000A6FED"/>
    <w:rsid w:val="000A75E5"/>
    <w:rsid w:val="000B02DC"/>
    <w:rsid w:val="000B0DB0"/>
    <w:rsid w:val="000B1493"/>
    <w:rsid w:val="000B1A73"/>
    <w:rsid w:val="000B5EF4"/>
    <w:rsid w:val="000B68CE"/>
    <w:rsid w:val="000B73F3"/>
    <w:rsid w:val="000B75FA"/>
    <w:rsid w:val="000C15AE"/>
    <w:rsid w:val="000C6F35"/>
    <w:rsid w:val="000C7B83"/>
    <w:rsid w:val="000D01A5"/>
    <w:rsid w:val="000D244F"/>
    <w:rsid w:val="000D28D9"/>
    <w:rsid w:val="000D44D0"/>
    <w:rsid w:val="000D5102"/>
    <w:rsid w:val="000D54EF"/>
    <w:rsid w:val="000D79E4"/>
    <w:rsid w:val="000E1221"/>
    <w:rsid w:val="000E268F"/>
    <w:rsid w:val="000E3C72"/>
    <w:rsid w:val="000E65B0"/>
    <w:rsid w:val="000F0260"/>
    <w:rsid w:val="000F08F8"/>
    <w:rsid w:val="000F0FB3"/>
    <w:rsid w:val="000F5AB9"/>
    <w:rsid w:val="000F6E8A"/>
    <w:rsid w:val="00100927"/>
    <w:rsid w:val="00101BA1"/>
    <w:rsid w:val="00104C09"/>
    <w:rsid w:val="00106EDB"/>
    <w:rsid w:val="001116E9"/>
    <w:rsid w:val="00111F4B"/>
    <w:rsid w:val="0011201F"/>
    <w:rsid w:val="00116522"/>
    <w:rsid w:val="00121751"/>
    <w:rsid w:val="0012211F"/>
    <w:rsid w:val="00125243"/>
    <w:rsid w:val="00130679"/>
    <w:rsid w:val="00132BC8"/>
    <w:rsid w:val="001342AA"/>
    <w:rsid w:val="0013479C"/>
    <w:rsid w:val="00141DDD"/>
    <w:rsid w:val="00143E09"/>
    <w:rsid w:val="00144370"/>
    <w:rsid w:val="00145EF9"/>
    <w:rsid w:val="00145F02"/>
    <w:rsid w:val="00146E44"/>
    <w:rsid w:val="001505C8"/>
    <w:rsid w:val="00154831"/>
    <w:rsid w:val="00154AD4"/>
    <w:rsid w:val="00155361"/>
    <w:rsid w:val="00155783"/>
    <w:rsid w:val="00156B04"/>
    <w:rsid w:val="0016239F"/>
    <w:rsid w:val="001664A8"/>
    <w:rsid w:val="001667EF"/>
    <w:rsid w:val="001668DA"/>
    <w:rsid w:val="0016698D"/>
    <w:rsid w:val="00166B1E"/>
    <w:rsid w:val="00166E30"/>
    <w:rsid w:val="0017028E"/>
    <w:rsid w:val="00171099"/>
    <w:rsid w:val="00171C22"/>
    <w:rsid w:val="0017218B"/>
    <w:rsid w:val="001773B5"/>
    <w:rsid w:val="00182C42"/>
    <w:rsid w:val="00183ED1"/>
    <w:rsid w:val="00191BC0"/>
    <w:rsid w:val="00193289"/>
    <w:rsid w:val="0019611C"/>
    <w:rsid w:val="001A20C2"/>
    <w:rsid w:val="001A52E2"/>
    <w:rsid w:val="001A6F72"/>
    <w:rsid w:val="001B05D9"/>
    <w:rsid w:val="001B21EA"/>
    <w:rsid w:val="001B368A"/>
    <w:rsid w:val="001B3735"/>
    <w:rsid w:val="001B6316"/>
    <w:rsid w:val="001C35EF"/>
    <w:rsid w:val="001C44CD"/>
    <w:rsid w:val="001C51EE"/>
    <w:rsid w:val="001C659B"/>
    <w:rsid w:val="001D5CE1"/>
    <w:rsid w:val="001E1B24"/>
    <w:rsid w:val="001E1C19"/>
    <w:rsid w:val="001E521B"/>
    <w:rsid w:val="001E63D9"/>
    <w:rsid w:val="001E7852"/>
    <w:rsid w:val="001F0161"/>
    <w:rsid w:val="001F08D8"/>
    <w:rsid w:val="001F0D04"/>
    <w:rsid w:val="001F1F0C"/>
    <w:rsid w:val="002015DD"/>
    <w:rsid w:val="00202697"/>
    <w:rsid w:val="00203409"/>
    <w:rsid w:val="00203EC7"/>
    <w:rsid w:val="00205D11"/>
    <w:rsid w:val="00210E2F"/>
    <w:rsid w:val="00213CEE"/>
    <w:rsid w:val="002163D2"/>
    <w:rsid w:val="00216C3C"/>
    <w:rsid w:val="0021741F"/>
    <w:rsid w:val="00220480"/>
    <w:rsid w:val="002242C4"/>
    <w:rsid w:val="00224E7D"/>
    <w:rsid w:val="002326B0"/>
    <w:rsid w:val="00233606"/>
    <w:rsid w:val="00233CF3"/>
    <w:rsid w:val="0023554B"/>
    <w:rsid w:val="002362B5"/>
    <w:rsid w:val="002372BC"/>
    <w:rsid w:val="00240D75"/>
    <w:rsid w:val="00246169"/>
    <w:rsid w:val="00247552"/>
    <w:rsid w:val="0025221B"/>
    <w:rsid w:val="0025594C"/>
    <w:rsid w:val="00256F7F"/>
    <w:rsid w:val="0025756D"/>
    <w:rsid w:val="00261FE0"/>
    <w:rsid w:val="00262952"/>
    <w:rsid w:val="00264A41"/>
    <w:rsid w:val="00271212"/>
    <w:rsid w:val="0027149F"/>
    <w:rsid w:val="00273520"/>
    <w:rsid w:val="00273CF1"/>
    <w:rsid w:val="00273D90"/>
    <w:rsid w:val="00274511"/>
    <w:rsid w:val="002751BB"/>
    <w:rsid w:val="002815F9"/>
    <w:rsid w:val="0029062B"/>
    <w:rsid w:val="00290E84"/>
    <w:rsid w:val="00292114"/>
    <w:rsid w:val="0029225D"/>
    <w:rsid w:val="00293CCF"/>
    <w:rsid w:val="00294EF8"/>
    <w:rsid w:val="00296D65"/>
    <w:rsid w:val="0029719C"/>
    <w:rsid w:val="0029732C"/>
    <w:rsid w:val="002977C0"/>
    <w:rsid w:val="002A06F6"/>
    <w:rsid w:val="002A1123"/>
    <w:rsid w:val="002A1B09"/>
    <w:rsid w:val="002A26CD"/>
    <w:rsid w:val="002A440F"/>
    <w:rsid w:val="002B11A7"/>
    <w:rsid w:val="002B170A"/>
    <w:rsid w:val="002B2A28"/>
    <w:rsid w:val="002B39C8"/>
    <w:rsid w:val="002C122C"/>
    <w:rsid w:val="002C6331"/>
    <w:rsid w:val="002C7C84"/>
    <w:rsid w:val="002E0C86"/>
    <w:rsid w:val="002E0CB4"/>
    <w:rsid w:val="002E57EB"/>
    <w:rsid w:val="002E66C1"/>
    <w:rsid w:val="002E6A7F"/>
    <w:rsid w:val="002E7920"/>
    <w:rsid w:val="002F1626"/>
    <w:rsid w:val="002F30D8"/>
    <w:rsid w:val="002F5B08"/>
    <w:rsid w:val="002F73FD"/>
    <w:rsid w:val="002F7F09"/>
    <w:rsid w:val="0030100D"/>
    <w:rsid w:val="00301E99"/>
    <w:rsid w:val="00302C9A"/>
    <w:rsid w:val="00303EA8"/>
    <w:rsid w:val="0031046A"/>
    <w:rsid w:val="00311382"/>
    <w:rsid w:val="0031183D"/>
    <w:rsid w:val="00311B29"/>
    <w:rsid w:val="0031277C"/>
    <w:rsid w:val="00313980"/>
    <w:rsid w:val="00323B1F"/>
    <w:rsid w:val="00330479"/>
    <w:rsid w:val="003311CD"/>
    <w:rsid w:val="00331965"/>
    <w:rsid w:val="00331EBE"/>
    <w:rsid w:val="00332517"/>
    <w:rsid w:val="00332A32"/>
    <w:rsid w:val="00335A23"/>
    <w:rsid w:val="00337727"/>
    <w:rsid w:val="00343678"/>
    <w:rsid w:val="003448AF"/>
    <w:rsid w:val="0034522A"/>
    <w:rsid w:val="003509B1"/>
    <w:rsid w:val="00350C08"/>
    <w:rsid w:val="003517BD"/>
    <w:rsid w:val="003522F2"/>
    <w:rsid w:val="00354E76"/>
    <w:rsid w:val="0035545C"/>
    <w:rsid w:val="00355C05"/>
    <w:rsid w:val="00360012"/>
    <w:rsid w:val="00363BD9"/>
    <w:rsid w:val="00366A81"/>
    <w:rsid w:val="003762DE"/>
    <w:rsid w:val="00377278"/>
    <w:rsid w:val="00377572"/>
    <w:rsid w:val="0037763D"/>
    <w:rsid w:val="0038264E"/>
    <w:rsid w:val="00385852"/>
    <w:rsid w:val="003858DD"/>
    <w:rsid w:val="003865A3"/>
    <w:rsid w:val="00390893"/>
    <w:rsid w:val="0039771F"/>
    <w:rsid w:val="00397D4E"/>
    <w:rsid w:val="003A0764"/>
    <w:rsid w:val="003A1C92"/>
    <w:rsid w:val="003A23B8"/>
    <w:rsid w:val="003A3CE3"/>
    <w:rsid w:val="003A6652"/>
    <w:rsid w:val="003A6EDE"/>
    <w:rsid w:val="003B06AD"/>
    <w:rsid w:val="003B4AE4"/>
    <w:rsid w:val="003C054E"/>
    <w:rsid w:val="003C1596"/>
    <w:rsid w:val="003C22B7"/>
    <w:rsid w:val="003C3226"/>
    <w:rsid w:val="003C441A"/>
    <w:rsid w:val="003C7DDA"/>
    <w:rsid w:val="003C7F96"/>
    <w:rsid w:val="003D5B7A"/>
    <w:rsid w:val="003D7751"/>
    <w:rsid w:val="003E0802"/>
    <w:rsid w:val="003E0C4A"/>
    <w:rsid w:val="003E576E"/>
    <w:rsid w:val="003E72E6"/>
    <w:rsid w:val="003F0A46"/>
    <w:rsid w:val="003F0DB9"/>
    <w:rsid w:val="003F379F"/>
    <w:rsid w:val="003F5046"/>
    <w:rsid w:val="0040122C"/>
    <w:rsid w:val="0040490F"/>
    <w:rsid w:val="00405353"/>
    <w:rsid w:val="00405932"/>
    <w:rsid w:val="00410C76"/>
    <w:rsid w:val="00411672"/>
    <w:rsid w:val="00412961"/>
    <w:rsid w:val="004220D7"/>
    <w:rsid w:val="00422DA4"/>
    <w:rsid w:val="004234A8"/>
    <w:rsid w:val="004268C5"/>
    <w:rsid w:val="004272D5"/>
    <w:rsid w:val="00427393"/>
    <w:rsid w:val="00431E78"/>
    <w:rsid w:val="00432B66"/>
    <w:rsid w:val="00436D90"/>
    <w:rsid w:val="004427D5"/>
    <w:rsid w:val="0045274D"/>
    <w:rsid w:val="0046390D"/>
    <w:rsid w:val="00464120"/>
    <w:rsid w:val="00464CFB"/>
    <w:rsid w:val="00472A44"/>
    <w:rsid w:val="00475944"/>
    <w:rsid w:val="00481C25"/>
    <w:rsid w:val="00482007"/>
    <w:rsid w:val="004828D4"/>
    <w:rsid w:val="004837A2"/>
    <w:rsid w:val="00484FA2"/>
    <w:rsid w:val="00487010"/>
    <w:rsid w:val="0049099B"/>
    <w:rsid w:val="00491A97"/>
    <w:rsid w:val="004921A6"/>
    <w:rsid w:val="00493337"/>
    <w:rsid w:val="00493416"/>
    <w:rsid w:val="004939CD"/>
    <w:rsid w:val="00493E24"/>
    <w:rsid w:val="00493EA5"/>
    <w:rsid w:val="0049413B"/>
    <w:rsid w:val="00494A3A"/>
    <w:rsid w:val="00494EC5"/>
    <w:rsid w:val="0049633A"/>
    <w:rsid w:val="00497D85"/>
    <w:rsid w:val="004A15F6"/>
    <w:rsid w:val="004A39A1"/>
    <w:rsid w:val="004A53D0"/>
    <w:rsid w:val="004B2FE0"/>
    <w:rsid w:val="004B2FE3"/>
    <w:rsid w:val="004B409F"/>
    <w:rsid w:val="004B601F"/>
    <w:rsid w:val="004C0362"/>
    <w:rsid w:val="004C38B1"/>
    <w:rsid w:val="004D052C"/>
    <w:rsid w:val="004D1022"/>
    <w:rsid w:val="004D1A4D"/>
    <w:rsid w:val="004D2BD9"/>
    <w:rsid w:val="004D3603"/>
    <w:rsid w:val="004D37FB"/>
    <w:rsid w:val="004D3C80"/>
    <w:rsid w:val="004D66E6"/>
    <w:rsid w:val="004D6A0B"/>
    <w:rsid w:val="004E0BC1"/>
    <w:rsid w:val="004E246F"/>
    <w:rsid w:val="004E61E5"/>
    <w:rsid w:val="004E698A"/>
    <w:rsid w:val="004F3DEF"/>
    <w:rsid w:val="004F5307"/>
    <w:rsid w:val="004F55CF"/>
    <w:rsid w:val="004F56B2"/>
    <w:rsid w:val="004F5F84"/>
    <w:rsid w:val="004F61FA"/>
    <w:rsid w:val="004F6F20"/>
    <w:rsid w:val="004F7CD9"/>
    <w:rsid w:val="0050171D"/>
    <w:rsid w:val="005040AE"/>
    <w:rsid w:val="00504859"/>
    <w:rsid w:val="00505776"/>
    <w:rsid w:val="0050734D"/>
    <w:rsid w:val="00511ACD"/>
    <w:rsid w:val="0051428D"/>
    <w:rsid w:val="005152A6"/>
    <w:rsid w:val="00516B27"/>
    <w:rsid w:val="00516E7C"/>
    <w:rsid w:val="00517876"/>
    <w:rsid w:val="00517EC4"/>
    <w:rsid w:val="00517FC7"/>
    <w:rsid w:val="00520B89"/>
    <w:rsid w:val="00521CD1"/>
    <w:rsid w:val="00523A11"/>
    <w:rsid w:val="00523A51"/>
    <w:rsid w:val="00526874"/>
    <w:rsid w:val="00530160"/>
    <w:rsid w:val="00530EC3"/>
    <w:rsid w:val="005331EE"/>
    <w:rsid w:val="00533AF8"/>
    <w:rsid w:val="005347A0"/>
    <w:rsid w:val="00540A6F"/>
    <w:rsid w:val="00542A40"/>
    <w:rsid w:val="00542D97"/>
    <w:rsid w:val="005434D0"/>
    <w:rsid w:val="00550205"/>
    <w:rsid w:val="00550770"/>
    <w:rsid w:val="00555D2B"/>
    <w:rsid w:val="00557A77"/>
    <w:rsid w:val="005601F7"/>
    <w:rsid w:val="00560330"/>
    <w:rsid w:val="00563CC7"/>
    <w:rsid w:val="00566C06"/>
    <w:rsid w:val="00566DFA"/>
    <w:rsid w:val="005716C9"/>
    <w:rsid w:val="005725D0"/>
    <w:rsid w:val="005766B9"/>
    <w:rsid w:val="005841FB"/>
    <w:rsid w:val="00592242"/>
    <w:rsid w:val="00592AE8"/>
    <w:rsid w:val="00592C37"/>
    <w:rsid w:val="00593150"/>
    <w:rsid w:val="00595850"/>
    <w:rsid w:val="00595E1A"/>
    <w:rsid w:val="00595FBC"/>
    <w:rsid w:val="00596883"/>
    <w:rsid w:val="005A2CDE"/>
    <w:rsid w:val="005A6695"/>
    <w:rsid w:val="005A67C4"/>
    <w:rsid w:val="005B166C"/>
    <w:rsid w:val="005B3381"/>
    <w:rsid w:val="005B4EFF"/>
    <w:rsid w:val="005C2598"/>
    <w:rsid w:val="005C25EC"/>
    <w:rsid w:val="005C36C3"/>
    <w:rsid w:val="005C4DA6"/>
    <w:rsid w:val="005C7CB5"/>
    <w:rsid w:val="005D01B3"/>
    <w:rsid w:val="005D2616"/>
    <w:rsid w:val="005D6ECE"/>
    <w:rsid w:val="005D73BD"/>
    <w:rsid w:val="005E10AF"/>
    <w:rsid w:val="005E1370"/>
    <w:rsid w:val="005E26F9"/>
    <w:rsid w:val="005E3ACC"/>
    <w:rsid w:val="005E3CF7"/>
    <w:rsid w:val="005E74C7"/>
    <w:rsid w:val="005F0A43"/>
    <w:rsid w:val="005F0D27"/>
    <w:rsid w:val="005F11EE"/>
    <w:rsid w:val="005F1C3F"/>
    <w:rsid w:val="005F5BB9"/>
    <w:rsid w:val="005F7A68"/>
    <w:rsid w:val="005F7D48"/>
    <w:rsid w:val="00600D5E"/>
    <w:rsid w:val="006019E7"/>
    <w:rsid w:val="00601F9B"/>
    <w:rsid w:val="006023B1"/>
    <w:rsid w:val="00604D51"/>
    <w:rsid w:val="006068F7"/>
    <w:rsid w:val="006074B3"/>
    <w:rsid w:val="00616C19"/>
    <w:rsid w:val="00617240"/>
    <w:rsid w:val="006244E6"/>
    <w:rsid w:val="00626449"/>
    <w:rsid w:val="00626BCF"/>
    <w:rsid w:val="006329C8"/>
    <w:rsid w:val="00633641"/>
    <w:rsid w:val="00637298"/>
    <w:rsid w:val="00640531"/>
    <w:rsid w:val="0064088F"/>
    <w:rsid w:val="00643B74"/>
    <w:rsid w:val="00647307"/>
    <w:rsid w:val="00657E63"/>
    <w:rsid w:val="00664E99"/>
    <w:rsid w:val="00665ABD"/>
    <w:rsid w:val="00667527"/>
    <w:rsid w:val="00667C67"/>
    <w:rsid w:val="006704EF"/>
    <w:rsid w:val="006706EE"/>
    <w:rsid w:val="0067226A"/>
    <w:rsid w:val="00672F38"/>
    <w:rsid w:val="0068210F"/>
    <w:rsid w:val="00683110"/>
    <w:rsid w:val="006859FE"/>
    <w:rsid w:val="00693933"/>
    <w:rsid w:val="006941C7"/>
    <w:rsid w:val="006966FF"/>
    <w:rsid w:val="0069789F"/>
    <w:rsid w:val="00697F3F"/>
    <w:rsid w:val="006A24B0"/>
    <w:rsid w:val="006A4BDE"/>
    <w:rsid w:val="006A5523"/>
    <w:rsid w:val="006A5906"/>
    <w:rsid w:val="006A6AF2"/>
    <w:rsid w:val="006B2DEC"/>
    <w:rsid w:val="006B3D82"/>
    <w:rsid w:val="006B4673"/>
    <w:rsid w:val="006B6009"/>
    <w:rsid w:val="006C0AA4"/>
    <w:rsid w:val="006C7C65"/>
    <w:rsid w:val="006D2E21"/>
    <w:rsid w:val="006E00F3"/>
    <w:rsid w:val="006E2485"/>
    <w:rsid w:val="006E32DE"/>
    <w:rsid w:val="006E4224"/>
    <w:rsid w:val="006E718E"/>
    <w:rsid w:val="006E734E"/>
    <w:rsid w:val="006E7BC6"/>
    <w:rsid w:val="006E7E99"/>
    <w:rsid w:val="006F0B10"/>
    <w:rsid w:val="006F2AB8"/>
    <w:rsid w:val="006F2AC3"/>
    <w:rsid w:val="006F5018"/>
    <w:rsid w:val="006F5FF9"/>
    <w:rsid w:val="006F6D32"/>
    <w:rsid w:val="00701C1A"/>
    <w:rsid w:val="00702BCE"/>
    <w:rsid w:val="00702CF8"/>
    <w:rsid w:val="007037F3"/>
    <w:rsid w:val="007043DB"/>
    <w:rsid w:val="007059F2"/>
    <w:rsid w:val="00706E66"/>
    <w:rsid w:val="00710840"/>
    <w:rsid w:val="007110AE"/>
    <w:rsid w:val="00712101"/>
    <w:rsid w:val="00713330"/>
    <w:rsid w:val="007151C0"/>
    <w:rsid w:val="00717B6E"/>
    <w:rsid w:val="00720639"/>
    <w:rsid w:val="00727474"/>
    <w:rsid w:val="00734DAC"/>
    <w:rsid w:val="00735B29"/>
    <w:rsid w:val="007374F6"/>
    <w:rsid w:val="00737F79"/>
    <w:rsid w:val="00740492"/>
    <w:rsid w:val="00740B8A"/>
    <w:rsid w:val="00741A02"/>
    <w:rsid w:val="0074365C"/>
    <w:rsid w:val="00743AA6"/>
    <w:rsid w:val="00746AC2"/>
    <w:rsid w:val="00747B1D"/>
    <w:rsid w:val="00750831"/>
    <w:rsid w:val="007573E5"/>
    <w:rsid w:val="007574B7"/>
    <w:rsid w:val="00760433"/>
    <w:rsid w:val="00761B11"/>
    <w:rsid w:val="007631F1"/>
    <w:rsid w:val="007633AE"/>
    <w:rsid w:val="007637EB"/>
    <w:rsid w:val="00765A62"/>
    <w:rsid w:val="007710EC"/>
    <w:rsid w:val="00777223"/>
    <w:rsid w:val="00777345"/>
    <w:rsid w:val="00777E64"/>
    <w:rsid w:val="00781875"/>
    <w:rsid w:val="00782400"/>
    <w:rsid w:val="00784DA9"/>
    <w:rsid w:val="00785EE7"/>
    <w:rsid w:val="00787B25"/>
    <w:rsid w:val="00790C1E"/>
    <w:rsid w:val="00791376"/>
    <w:rsid w:val="007924D8"/>
    <w:rsid w:val="00793C99"/>
    <w:rsid w:val="00794460"/>
    <w:rsid w:val="00794C57"/>
    <w:rsid w:val="007A1634"/>
    <w:rsid w:val="007A44A3"/>
    <w:rsid w:val="007A637D"/>
    <w:rsid w:val="007B6430"/>
    <w:rsid w:val="007B7891"/>
    <w:rsid w:val="007C02D7"/>
    <w:rsid w:val="007C0501"/>
    <w:rsid w:val="007C214A"/>
    <w:rsid w:val="007C58F9"/>
    <w:rsid w:val="007C7089"/>
    <w:rsid w:val="007C7EB1"/>
    <w:rsid w:val="007D3CAE"/>
    <w:rsid w:val="007D3F47"/>
    <w:rsid w:val="007E03C7"/>
    <w:rsid w:val="007E125A"/>
    <w:rsid w:val="007E23AC"/>
    <w:rsid w:val="007E3E3C"/>
    <w:rsid w:val="007E4440"/>
    <w:rsid w:val="007E5099"/>
    <w:rsid w:val="007E553A"/>
    <w:rsid w:val="007F4986"/>
    <w:rsid w:val="008010FE"/>
    <w:rsid w:val="00801402"/>
    <w:rsid w:val="008026CD"/>
    <w:rsid w:val="008045DB"/>
    <w:rsid w:val="00811537"/>
    <w:rsid w:val="00812913"/>
    <w:rsid w:val="00814F7B"/>
    <w:rsid w:val="0081704E"/>
    <w:rsid w:val="00817754"/>
    <w:rsid w:val="00820239"/>
    <w:rsid w:val="0082026C"/>
    <w:rsid w:val="008209D8"/>
    <w:rsid w:val="00822129"/>
    <w:rsid w:val="00823F23"/>
    <w:rsid w:val="0082507E"/>
    <w:rsid w:val="008251EF"/>
    <w:rsid w:val="00825CA3"/>
    <w:rsid w:val="00826579"/>
    <w:rsid w:val="00827451"/>
    <w:rsid w:val="008278E9"/>
    <w:rsid w:val="00834189"/>
    <w:rsid w:val="00834451"/>
    <w:rsid w:val="008364AD"/>
    <w:rsid w:val="00840E70"/>
    <w:rsid w:val="00842D23"/>
    <w:rsid w:val="00842DB0"/>
    <w:rsid w:val="008436B6"/>
    <w:rsid w:val="00845DB6"/>
    <w:rsid w:val="008464BB"/>
    <w:rsid w:val="00846B99"/>
    <w:rsid w:val="0084718E"/>
    <w:rsid w:val="0085231E"/>
    <w:rsid w:val="008538A6"/>
    <w:rsid w:val="00853DFA"/>
    <w:rsid w:val="00854441"/>
    <w:rsid w:val="00854610"/>
    <w:rsid w:val="008570C0"/>
    <w:rsid w:val="00862CA8"/>
    <w:rsid w:val="00864C68"/>
    <w:rsid w:val="008650A4"/>
    <w:rsid w:val="00877E15"/>
    <w:rsid w:val="00882DD8"/>
    <w:rsid w:val="008855E2"/>
    <w:rsid w:val="00886A0B"/>
    <w:rsid w:val="00887A57"/>
    <w:rsid w:val="00892FFA"/>
    <w:rsid w:val="008948BB"/>
    <w:rsid w:val="00894C0B"/>
    <w:rsid w:val="00896809"/>
    <w:rsid w:val="008A1A87"/>
    <w:rsid w:val="008A4A72"/>
    <w:rsid w:val="008A58FA"/>
    <w:rsid w:val="008A60E6"/>
    <w:rsid w:val="008A6186"/>
    <w:rsid w:val="008C108C"/>
    <w:rsid w:val="008C4533"/>
    <w:rsid w:val="008C4AB6"/>
    <w:rsid w:val="008C4E7D"/>
    <w:rsid w:val="008C4EB5"/>
    <w:rsid w:val="008C58CC"/>
    <w:rsid w:val="008C59B0"/>
    <w:rsid w:val="008C5A1F"/>
    <w:rsid w:val="008D1D54"/>
    <w:rsid w:val="008D1DF0"/>
    <w:rsid w:val="008D2BC8"/>
    <w:rsid w:val="008D6E6A"/>
    <w:rsid w:val="008D7AEF"/>
    <w:rsid w:val="008E1522"/>
    <w:rsid w:val="008E3CD8"/>
    <w:rsid w:val="008E4A50"/>
    <w:rsid w:val="008E4B34"/>
    <w:rsid w:val="008E5FCB"/>
    <w:rsid w:val="008E6663"/>
    <w:rsid w:val="008F0671"/>
    <w:rsid w:val="008F1F4F"/>
    <w:rsid w:val="008F289C"/>
    <w:rsid w:val="00900548"/>
    <w:rsid w:val="009022CE"/>
    <w:rsid w:val="00905B89"/>
    <w:rsid w:val="00905D79"/>
    <w:rsid w:val="009060A0"/>
    <w:rsid w:val="00906467"/>
    <w:rsid w:val="0090764D"/>
    <w:rsid w:val="00916262"/>
    <w:rsid w:val="00917822"/>
    <w:rsid w:val="00921F3F"/>
    <w:rsid w:val="00922004"/>
    <w:rsid w:val="009225C7"/>
    <w:rsid w:val="00923255"/>
    <w:rsid w:val="0092523A"/>
    <w:rsid w:val="00925D14"/>
    <w:rsid w:val="00932229"/>
    <w:rsid w:val="009325E6"/>
    <w:rsid w:val="00932994"/>
    <w:rsid w:val="0093453A"/>
    <w:rsid w:val="00934F8E"/>
    <w:rsid w:val="009428F0"/>
    <w:rsid w:val="00943DD7"/>
    <w:rsid w:val="00944746"/>
    <w:rsid w:val="0094480E"/>
    <w:rsid w:val="00950A13"/>
    <w:rsid w:val="00953081"/>
    <w:rsid w:val="00953452"/>
    <w:rsid w:val="00956231"/>
    <w:rsid w:val="00956EA5"/>
    <w:rsid w:val="00957EE6"/>
    <w:rsid w:val="00961732"/>
    <w:rsid w:val="00961AC0"/>
    <w:rsid w:val="00962E42"/>
    <w:rsid w:val="009634F0"/>
    <w:rsid w:val="00974093"/>
    <w:rsid w:val="0097515A"/>
    <w:rsid w:val="00975D8E"/>
    <w:rsid w:val="00975EDF"/>
    <w:rsid w:val="009775DE"/>
    <w:rsid w:val="0098019F"/>
    <w:rsid w:val="00981DF2"/>
    <w:rsid w:val="0098388C"/>
    <w:rsid w:val="00983FB9"/>
    <w:rsid w:val="00985F1B"/>
    <w:rsid w:val="0098614C"/>
    <w:rsid w:val="009862C9"/>
    <w:rsid w:val="009871BE"/>
    <w:rsid w:val="00990E65"/>
    <w:rsid w:val="00991452"/>
    <w:rsid w:val="00993ACF"/>
    <w:rsid w:val="00993B1D"/>
    <w:rsid w:val="00995332"/>
    <w:rsid w:val="00997A34"/>
    <w:rsid w:val="009A15BD"/>
    <w:rsid w:val="009A297D"/>
    <w:rsid w:val="009A4BA4"/>
    <w:rsid w:val="009A6A5F"/>
    <w:rsid w:val="009A7B88"/>
    <w:rsid w:val="009B0D13"/>
    <w:rsid w:val="009B16E5"/>
    <w:rsid w:val="009B1D57"/>
    <w:rsid w:val="009B531A"/>
    <w:rsid w:val="009B73BD"/>
    <w:rsid w:val="009B7C58"/>
    <w:rsid w:val="009C001E"/>
    <w:rsid w:val="009C5443"/>
    <w:rsid w:val="009C7047"/>
    <w:rsid w:val="009D01DE"/>
    <w:rsid w:val="009D0897"/>
    <w:rsid w:val="009D348C"/>
    <w:rsid w:val="009D4DEC"/>
    <w:rsid w:val="009D4F2F"/>
    <w:rsid w:val="009D51A6"/>
    <w:rsid w:val="009D6BC1"/>
    <w:rsid w:val="009D6D79"/>
    <w:rsid w:val="009F15FA"/>
    <w:rsid w:val="009F350C"/>
    <w:rsid w:val="009F39E6"/>
    <w:rsid w:val="009F4383"/>
    <w:rsid w:val="009F5094"/>
    <w:rsid w:val="009F66B2"/>
    <w:rsid w:val="009F6F7A"/>
    <w:rsid w:val="00A00893"/>
    <w:rsid w:val="00A01C24"/>
    <w:rsid w:val="00A03F15"/>
    <w:rsid w:val="00A0708E"/>
    <w:rsid w:val="00A10653"/>
    <w:rsid w:val="00A108D9"/>
    <w:rsid w:val="00A114BE"/>
    <w:rsid w:val="00A27786"/>
    <w:rsid w:val="00A32001"/>
    <w:rsid w:val="00A3719A"/>
    <w:rsid w:val="00A4422F"/>
    <w:rsid w:val="00A4466B"/>
    <w:rsid w:val="00A46250"/>
    <w:rsid w:val="00A46705"/>
    <w:rsid w:val="00A47D7E"/>
    <w:rsid w:val="00A503B4"/>
    <w:rsid w:val="00A50F50"/>
    <w:rsid w:val="00A53FC0"/>
    <w:rsid w:val="00A55C70"/>
    <w:rsid w:val="00A57007"/>
    <w:rsid w:val="00A57F4B"/>
    <w:rsid w:val="00A60757"/>
    <w:rsid w:val="00A60C1C"/>
    <w:rsid w:val="00A64318"/>
    <w:rsid w:val="00A71540"/>
    <w:rsid w:val="00A74601"/>
    <w:rsid w:val="00A809CB"/>
    <w:rsid w:val="00A85DEF"/>
    <w:rsid w:val="00A87465"/>
    <w:rsid w:val="00A936DF"/>
    <w:rsid w:val="00A93E8F"/>
    <w:rsid w:val="00A94E20"/>
    <w:rsid w:val="00A962D6"/>
    <w:rsid w:val="00A96EF2"/>
    <w:rsid w:val="00A97ED4"/>
    <w:rsid w:val="00AA2751"/>
    <w:rsid w:val="00AA7759"/>
    <w:rsid w:val="00AB124E"/>
    <w:rsid w:val="00AB213B"/>
    <w:rsid w:val="00AB6CD2"/>
    <w:rsid w:val="00AC09DC"/>
    <w:rsid w:val="00AC0B81"/>
    <w:rsid w:val="00AC111F"/>
    <w:rsid w:val="00AC2AAC"/>
    <w:rsid w:val="00AD3D08"/>
    <w:rsid w:val="00AD69CE"/>
    <w:rsid w:val="00AD70B4"/>
    <w:rsid w:val="00AE47D7"/>
    <w:rsid w:val="00AF03D7"/>
    <w:rsid w:val="00AF3D44"/>
    <w:rsid w:val="00AF680B"/>
    <w:rsid w:val="00B010FE"/>
    <w:rsid w:val="00B02392"/>
    <w:rsid w:val="00B02B11"/>
    <w:rsid w:val="00B04AB0"/>
    <w:rsid w:val="00B05A9A"/>
    <w:rsid w:val="00B06CF3"/>
    <w:rsid w:val="00B11C52"/>
    <w:rsid w:val="00B12968"/>
    <w:rsid w:val="00B12DBC"/>
    <w:rsid w:val="00B16CD7"/>
    <w:rsid w:val="00B17503"/>
    <w:rsid w:val="00B20DD4"/>
    <w:rsid w:val="00B2113F"/>
    <w:rsid w:val="00B2358F"/>
    <w:rsid w:val="00B2479F"/>
    <w:rsid w:val="00B2695A"/>
    <w:rsid w:val="00B274C2"/>
    <w:rsid w:val="00B27BC2"/>
    <w:rsid w:val="00B30183"/>
    <w:rsid w:val="00B3229D"/>
    <w:rsid w:val="00B3484A"/>
    <w:rsid w:val="00B37588"/>
    <w:rsid w:val="00B4062D"/>
    <w:rsid w:val="00B41432"/>
    <w:rsid w:val="00B418B9"/>
    <w:rsid w:val="00B44391"/>
    <w:rsid w:val="00B4622D"/>
    <w:rsid w:val="00B51769"/>
    <w:rsid w:val="00B541A2"/>
    <w:rsid w:val="00B569B3"/>
    <w:rsid w:val="00B57B14"/>
    <w:rsid w:val="00B57DC4"/>
    <w:rsid w:val="00B6089F"/>
    <w:rsid w:val="00B612BA"/>
    <w:rsid w:val="00B6400B"/>
    <w:rsid w:val="00B67DC7"/>
    <w:rsid w:val="00B75662"/>
    <w:rsid w:val="00B762C4"/>
    <w:rsid w:val="00B7677A"/>
    <w:rsid w:val="00B815BD"/>
    <w:rsid w:val="00B84415"/>
    <w:rsid w:val="00B84DF8"/>
    <w:rsid w:val="00B853C7"/>
    <w:rsid w:val="00B859E6"/>
    <w:rsid w:val="00B86538"/>
    <w:rsid w:val="00B870DC"/>
    <w:rsid w:val="00B87A9B"/>
    <w:rsid w:val="00B90C5D"/>
    <w:rsid w:val="00B91B77"/>
    <w:rsid w:val="00B92CA6"/>
    <w:rsid w:val="00B93448"/>
    <w:rsid w:val="00B951C2"/>
    <w:rsid w:val="00B95939"/>
    <w:rsid w:val="00B95A7B"/>
    <w:rsid w:val="00BA10A3"/>
    <w:rsid w:val="00BA2443"/>
    <w:rsid w:val="00BA2505"/>
    <w:rsid w:val="00BB16D1"/>
    <w:rsid w:val="00BB3662"/>
    <w:rsid w:val="00BB4190"/>
    <w:rsid w:val="00BB4BD9"/>
    <w:rsid w:val="00BB780A"/>
    <w:rsid w:val="00BC04FD"/>
    <w:rsid w:val="00BC335C"/>
    <w:rsid w:val="00BC6A8C"/>
    <w:rsid w:val="00BC7A2F"/>
    <w:rsid w:val="00BC7B00"/>
    <w:rsid w:val="00BD1CA9"/>
    <w:rsid w:val="00BD27E7"/>
    <w:rsid w:val="00BD3F3C"/>
    <w:rsid w:val="00BD7402"/>
    <w:rsid w:val="00BE021F"/>
    <w:rsid w:val="00BE1270"/>
    <w:rsid w:val="00BE1E97"/>
    <w:rsid w:val="00BE364C"/>
    <w:rsid w:val="00BE441C"/>
    <w:rsid w:val="00BE6FC4"/>
    <w:rsid w:val="00BF21B9"/>
    <w:rsid w:val="00BF31C3"/>
    <w:rsid w:val="00BF5021"/>
    <w:rsid w:val="00BF5706"/>
    <w:rsid w:val="00BF637B"/>
    <w:rsid w:val="00C00324"/>
    <w:rsid w:val="00C0146F"/>
    <w:rsid w:val="00C01BF4"/>
    <w:rsid w:val="00C035E9"/>
    <w:rsid w:val="00C03A14"/>
    <w:rsid w:val="00C055D9"/>
    <w:rsid w:val="00C058D8"/>
    <w:rsid w:val="00C07B36"/>
    <w:rsid w:val="00C10B9C"/>
    <w:rsid w:val="00C1364C"/>
    <w:rsid w:val="00C15146"/>
    <w:rsid w:val="00C222A2"/>
    <w:rsid w:val="00C22EA9"/>
    <w:rsid w:val="00C231FA"/>
    <w:rsid w:val="00C255DE"/>
    <w:rsid w:val="00C27390"/>
    <w:rsid w:val="00C33DCF"/>
    <w:rsid w:val="00C3492F"/>
    <w:rsid w:val="00C40B2B"/>
    <w:rsid w:val="00C41C8C"/>
    <w:rsid w:val="00C45C8E"/>
    <w:rsid w:val="00C45E2F"/>
    <w:rsid w:val="00C46681"/>
    <w:rsid w:val="00C51AB0"/>
    <w:rsid w:val="00C5232E"/>
    <w:rsid w:val="00C53EFB"/>
    <w:rsid w:val="00C562CC"/>
    <w:rsid w:val="00C563A2"/>
    <w:rsid w:val="00C56DB0"/>
    <w:rsid w:val="00C61BB4"/>
    <w:rsid w:val="00C62681"/>
    <w:rsid w:val="00C62844"/>
    <w:rsid w:val="00C6589A"/>
    <w:rsid w:val="00C65BDD"/>
    <w:rsid w:val="00C67A79"/>
    <w:rsid w:val="00C75005"/>
    <w:rsid w:val="00C75101"/>
    <w:rsid w:val="00C75154"/>
    <w:rsid w:val="00C7539C"/>
    <w:rsid w:val="00C776B0"/>
    <w:rsid w:val="00C81E4A"/>
    <w:rsid w:val="00C83DB6"/>
    <w:rsid w:val="00C906CC"/>
    <w:rsid w:val="00C919C2"/>
    <w:rsid w:val="00C9208E"/>
    <w:rsid w:val="00C974FA"/>
    <w:rsid w:val="00CA5C84"/>
    <w:rsid w:val="00CB4109"/>
    <w:rsid w:val="00CB5427"/>
    <w:rsid w:val="00CC1B10"/>
    <w:rsid w:val="00CC4EC9"/>
    <w:rsid w:val="00CC7AD9"/>
    <w:rsid w:val="00CD1111"/>
    <w:rsid w:val="00CD4D02"/>
    <w:rsid w:val="00CD4F0D"/>
    <w:rsid w:val="00CD646D"/>
    <w:rsid w:val="00CD68C3"/>
    <w:rsid w:val="00CD6D6F"/>
    <w:rsid w:val="00CE0B4B"/>
    <w:rsid w:val="00CE0B91"/>
    <w:rsid w:val="00CE0C0A"/>
    <w:rsid w:val="00CE2947"/>
    <w:rsid w:val="00CE3A3D"/>
    <w:rsid w:val="00CF0E3B"/>
    <w:rsid w:val="00CF51B1"/>
    <w:rsid w:val="00CF5DA4"/>
    <w:rsid w:val="00CF7DA2"/>
    <w:rsid w:val="00CF7F00"/>
    <w:rsid w:val="00D01241"/>
    <w:rsid w:val="00D02C68"/>
    <w:rsid w:val="00D02EA0"/>
    <w:rsid w:val="00D03D62"/>
    <w:rsid w:val="00D04235"/>
    <w:rsid w:val="00D04615"/>
    <w:rsid w:val="00D0643B"/>
    <w:rsid w:val="00D06693"/>
    <w:rsid w:val="00D12445"/>
    <w:rsid w:val="00D130D2"/>
    <w:rsid w:val="00D14562"/>
    <w:rsid w:val="00D1534D"/>
    <w:rsid w:val="00D1604F"/>
    <w:rsid w:val="00D174F2"/>
    <w:rsid w:val="00D2529A"/>
    <w:rsid w:val="00D261AD"/>
    <w:rsid w:val="00D26EAE"/>
    <w:rsid w:val="00D27B8B"/>
    <w:rsid w:val="00D30BDD"/>
    <w:rsid w:val="00D311A8"/>
    <w:rsid w:val="00D34924"/>
    <w:rsid w:val="00D36763"/>
    <w:rsid w:val="00D3712D"/>
    <w:rsid w:val="00D3726B"/>
    <w:rsid w:val="00D437CD"/>
    <w:rsid w:val="00D47B1C"/>
    <w:rsid w:val="00D51E8A"/>
    <w:rsid w:val="00D6676D"/>
    <w:rsid w:val="00D671F2"/>
    <w:rsid w:val="00D705EB"/>
    <w:rsid w:val="00D71F41"/>
    <w:rsid w:val="00D72C50"/>
    <w:rsid w:val="00D74881"/>
    <w:rsid w:val="00D75844"/>
    <w:rsid w:val="00D762B9"/>
    <w:rsid w:val="00D82EB3"/>
    <w:rsid w:val="00D84FD9"/>
    <w:rsid w:val="00D92AE5"/>
    <w:rsid w:val="00D932A7"/>
    <w:rsid w:val="00D932BA"/>
    <w:rsid w:val="00D94725"/>
    <w:rsid w:val="00D948FD"/>
    <w:rsid w:val="00D957E9"/>
    <w:rsid w:val="00D963D6"/>
    <w:rsid w:val="00D97ED0"/>
    <w:rsid w:val="00DA0D14"/>
    <w:rsid w:val="00DA167F"/>
    <w:rsid w:val="00DA3E88"/>
    <w:rsid w:val="00DB1418"/>
    <w:rsid w:val="00DB39F8"/>
    <w:rsid w:val="00DB7B30"/>
    <w:rsid w:val="00DC1087"/>
    <w:rsid w:val="00DD04D9"/>
    <w:rsid w:val="00DD0E62"/>
    <w:rsid w:val="00DD365F"/>
    <w:rsid w:val="00DD3C6E"/>
    <w:rsid w:val="00DE04C7"/>
    <w:rsid w:val="00DE2B05"/>
    <w:rsid w:val="00DE3CBF"/>
    <w:rsid w:val="00DE4B92"/>
    <w:rsid w:val="00DF21BB"/>
    <w:rsid w:val="00DF3575"/>
    <w:rsid w:val="00DF3E91"/>
    <w:rsid w:val="00DF441E"/>
    <w:rsid w:val="00E03888"/>
    <w:rsid w:val="00E06286"/>
    <w:rsid w:val="00E06A54"/>
    <w:rsid w:val="00E2054B"/>
    <w:rsid w:val="00E20798"/>
    <w:rsid w:val="00E24920"/>
    <w:rsid w:val="00E24C4C"/>
    <w:rsid w:val="00E27BCB"/>
    <w:rsid w:val="00E3008C"/>
    <w:rsid w:val="00E33F98"/>
    <w:rsid w:val="00E34110"/>
    <w:rsid w:val="00E346F8"/>
    <w:rsid w:val="00E36D32"/>
    <w:rsid w:val="00E42F8F"/>
    <w:rsid w:val="00E449D6"/>
    <w:rsid w:val="00E458F1"/>
    <w:rsid w:val="00E46844"/>
    <w:rsid w:val="00E512B2"/>
    <w:rsid w:val="00E52532"/>
    <w:rsid w:val="00E55716"/>
    <w:rsid w:val="00E608B8"/>
    <w:rsid w:val="00E6255C"/>
    <w:rsid w:val="00E66689"/>
    <w:rsid w:val="00E701F5"/>
    <w:rsid w:val="00E72133"/>
    <w:rsid w:val="00E7385D"/>
    <w:rsid w:val="00E75035"/>
    <w:rsid w:val="00E7740B"/>
    <w:rsid w:val="00E778BD"/>
    <w:rsid w:val="00E80F0B"/>
    <w:rsid w:val="00E823C5"/>
    <w:rsid w:val="00E82DEF"/>
    <w:rsid w:val="00E8426E"/>
    <w:rsid w:val="00E84E10"/>
    <w:rsid w:val="00E85CF8"/>
    <w:rsid w:val="00E8658E"/>
    <w:rsid w:val="00E87AA3"/>
    <w:rsid w:val="00E91FE1"/>
    <w:rsid w:val="00E949C3"/>
    <w:rsid w:val="00E94D73"/>
    <w:rsid w:val="00E9516E"/>
    <w:rsid w:val="00E96B14"/>
    <w:rsid w:val="00E96DC0"/>
    <w:rsid w:val="00E97916"/>
    <w:rsid w:val="00EA0FCC"/>
    <w:rsid w:val="00EA1CC3"/>
    <w:rsid w:val="00EA42B1"/>
    <w:rsid w:val="00EA4A73"/>
    <w:rsid w:val="00EA559B"/>
    <w:rsid w:val="00EA67D8"/>
    <w:rsid w:val="00EA7A2D"/>
    <w:rsid w:val="00EB08BD"/>
    <w:rsid w:val="00EB1144"/>
    <w:rsid w:val="00EB18A7"/>
    <w:rsid w:val="00EB6DBD"/>
    <w:rsid w:val="00EB77C1"/>
    <w:rsid w:val="00EC15C9"/>
    <w:rsid w:val="00EC185F"/>
    <w:rsid w:val="00EC23C5"/>
    <w:rsid w:val="00EC281D"/>
    <w:rsid w:val="00EC33C4"/>
    <w:rsid w:val="00EC3D20"/>
    <w:rsid w:val="00EC4387"/>
    <w:rsid w:val="00EC4608"/>
    <w:rsid w:val="00EC4C01"/>
    <w:rsid w:val="00EC609E"/>
    <w:rsid w:val="00EC6311"/>
    <w:rsid w:val="00ED03BC"/>
    <w:rsid w:val="00ED1708"/>
    <w:rsid w:val="00ED3714"/>
    <w:rsid w:val="00ED3C28"/>
    <w:rsid w:val="00ED49E7"/>
    <w:rsid w:val="00ED5182"/>
    <w:rsid w:val="00ED598D"/>
    <w:rsid w:val="00EE0C78"/>
    <w:rsid w:val="00EE18D8"/>
    <w:rsid w:val="00EE4F83"/>
    <w:rsid w:val="00EE6342"/>
    <w:rsid w:val="00EE74A4"/>
    <w:rsid w:val="00EF13BA"/>
    <w:rsid w:val="00EF19FA"/>
    <w:rsid w:val="00EF1FD9"/>
    <w:rsid w:val="00EF53F9"/>
    <w:rsid w:val="00EF5B12"/>
    <w:rsid w:val="00EF6D65"/>
    <w:rsid w:val="00EF7DBD"/>
    <w:rsid w:val="00F00944"/>
    <w:rsid w:val="00F011C9"/>
    <w:rsid w:val="00F04366"/>
    <w:rsid w:val="00F0489C"/>
    <w:rsid w:val="00F068BA"/>
    <w:rsid w:val="00F11080"/>
    <w:rsid w:val="00F12188"/>
    <w:rsid w:val="00F12250"/>
    <w:rsid w:val="00F1285E"/>
    <w:rsid w:val="00F12BFC"/>
    <w:rsid w:val="00F15015"/>
    <w:rsid w:val="00F1763C"/>
    <w:rsid w:val="00F1794C"/>
    <w:rsid w:val="00F17BCB"/>
    <w:rsid w:val="00F231E7"/>
    <w:rsid w:val="00F25C26"/>
    <w:rsid w:val="00F265F5"/>
    <w:rsid w:val="00F279BB"/>
    <w:rsid w:val="00F30E3C"/>
    <w:rsid w:val="00F32E82"/>
    <w:rsid w:val="00F3478A"/>
    <w:rsid w:val="00F3505B"/>
    <w:rsid w:val="00F357CB"/>
    <w:rsid w:val="00F40D44"/>
    <w:rsid w:val="00F4122B"/>
    <w:rsid w:val="00F445A2"/>
    <w:rsid w:val="00F453B0"/>
    <w:rsid w:val="00F522CA"/>
    <w:rsid w:val="00F550BB"/>
    <w:rsid w:val="00F5527C"/>
    <w:rsid w:val="00F6415D"/>
    <w:rsid w:val="00F64DB5"/>
    <w:rsid w:val="00F65636"/>
    <w:rsid w:val="00F67616"/>
    <w:rsid w:val="00F712B7"/>
    <w:rsid w:val="00F749B7"/>
    <w:rsid w:val="00F749EB"/>
    <w:rsid w:val="00F75D7B"/>
    <w:rsid w:val="00F7734F"/>
    <w:rsid w:val="00F815CC"/>
    <w:rsid w:val="00F81E03"/>
    <w:rsid w:val="00F842F3"/>
    <w:rsid w:val="00F8738D"/>
    <w:rsid w:val="00F910CC"/>
    <w:rsid w:val="00F92BB9"/>
    <w:rsid w:val="00F94BC8"/>
    <w:rsid w:val="00F95936"/>
    <w:rsid w:val="00F967D2"/>
    <w:rsid w:val="00FA3167"/>
    <w:rsid w:val="00FA3AFA"/>
    <w:rsid w:val="00FA443C"/>
    <w:rsid w:val="00FA4B04"/>
    <w:rsid w:val="00FA7734"/>
    <w:rsid w:val="00FA7C76"/>
    <w:rsid w:val="00FB0090"/>
    <w:rsid w:val="00FB06E3"/>
    <w:rsid w:val="00FB0C3B"/>
    <w:rsid w:val="00FB34E0"/>
    <w:rsid w:val="00FB3694"/>
    <w:rsid w:val="00FB5D87"/>
    <w:rsid w:val="00FB7AC7"/>
    <w:rsid w:val="00FC067D"/>
    <w:rsid w:val="00FC4A1F"/>
    <w:rsid w:val="00FC4D5F"/>
    <w:rsid w:val="00FD4839"/>
    <w:rsid w:val="00FD4AE7"/>
    <w:rsid w:val="00FD5287"/>
    <w:rsid w:val="00FD5D21"/>
    <w:rsid w:val="00FD5EBD"/>
    <w:rsid w:val="00FE0062"/>
    <w:rsid w:val="00FE1914"/>
    <w:rsid w:val="00FE4E8E"/>
    <w:rsid w:val="00FE68AC"/>
    <w:rsid w:val="00FE6FCE"/>
    <w:rsid w:val="00FF39E6"/>
    <w:rsid w:val="00FF57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97916"/>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uiPriority w:val="9"/>
    <w:qFormat/>
    <w:rsid w:val="00FA44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F5018"/>
    <w:pPr>
      <w:ind w:left="720"/>
      <w:contextualSpacing/>
    </w:pPr>
  </w:style>
  <w:style w:type="character" w:customStyle="1" w:styleId="berschrift1Zchn">
    <w:name w:val="Überschrift 1 Zchn"/>
    <w:basedOn w:val="Absatz-Standardschriftart"/>
    <w:link w:val="berschrift1"/>
    <w:uiPriority w:val="9"/>
    <w:rsid w:val="00FA443C"/>
    <w:rPr>
      <w:rFonts w:asciiTheme="majorHAnsi" w:eastAsiaTheme="majorEastAsia" w:hAnsiTheme="majorHAnsi" w:cstheme="majorBidi"/>
      <w:b/>
      <w:bCs/>
      <w:color w:val="365F91" w:themeColor="accent1" w:themeShade="BF"/>
      <w:sz w:val="28"/>
      <w:szCs w:val="28"/>
      <w:lang w:eastAsia="de-DE"/>
    </w:rPr>
  </w:style>
  <w:style w:type="paragraph" w:styleId="Beschriftung">
    <w:name w:val="caption"/>
    <w:basedOn w:val="Standard"/>
    <w:next w:val="Standard"/>
    <w:uiPriority w:val="35"/>
    <w:unhideWhenUsed/>
    <w:qFormat/>
    <w:rsid w:val="00FA443C"/>
    <w:pPr>
      <w:spacing w:after="200"/>
    </w:pPr>
    <w:rPr>
      <w:b/>
      <w:bCs/>
      <w:color w:val="4F81BD" w:themeColor="accent1"/>
      <w:sz w:val="18"/>
      <w:szCs w:val="18"/>
    </w:rPr>
  </w:style>
  <w:style w:type="character" w:styleId="Kommentarzeichen">
    <w:name w:val="annotation reference"/>
    <w:basedOn w:val="Absatz-Standardschriftart"/>
    <w:uiPriority w:val="99"/>
    <w:semiHidden/>
    <w:unhideWhenUsed/>
    <w:rsid w:val="00FA443C"/>
    <w:rPr>
      <w:sz w:val="16"/>
      <w:szCs w:val="16"/>
    </w:rPr>
  </w:style>
  <w:style w:type="paragraph" w:styleId="Kommentartext">
    <w:name w:val="annotation text"/>
    <w:basedOn w:val="Standard"/>
    <w:link w:val="KommentartextZchn"/>
    <w:uiPriority w:val="99"/>
    <w:semiHidden/>
    <w:unhideWhenUsed/>
    <w:rsid w:val="00FA443C"/>
  </w:style>
  <w:style w:type="character" w:customStyle="1" w:styleId="KommentartextZchn">
    <w:name w:val="Kommentartext Zchn"/>
    <w:basedOn w:val="Absatz-Standardschriftart"/>
    <w:link w:val="Kommentartext"/>
    <w:uiPriority w:val="99"/>
    <w:semiHidden/>
    <w:rsid w:val="00FA443C"/>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FA443C"/>
    <w:rPr>
      <w:b/>
      <w:bCs/>
    </w:rPr>
  </w:style>
  <w:style w:type="character" w:customStyle="1" w:styleId="KommentarthemaZchn">
    <w:name w:val="Kommentarthema Zchn"/>
    <w:basedOn w:val="KommentartextZchn"/>
    <w:link w:val="Kommentarthema"/>
    <w:uiPriority w:val="99"/>
    <w:semiHidden/>
    <w:rsid w:val="00FA443C"/>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FA443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443C"/>
    <w:rPr>
      <w:rFonts w:ascii="Tahoma" w:eastAsia="Times New Roman" w:hAnsi="Tahoma" w:cs="Tahoma"/>
      <w:sz w:val="16"/>
      <w:szCs w:val="16"/>
      <w:lang w:eastAsia="de-DE"/>
    </w:rPr>
  </w:style>
  <w:style w:type="character" w:styleId="Hyperlink">
    <w:name w:val="Hyperlink"/>
    <w:basedOn w:val="Absatz-Standardschriftart"/>
    <w:uiPriority w:val="99"/>
    <w:semiHidden/>
    <w:unhideWhenUsed/>
    <w:rsid w:val="00CF51B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97916"/>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uiPriority w:val="9"/>
    <w:qFormat/>
    <w:rsid w:val="00FA44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F5018"/>
    <w:pPr>
      <w:ind w:left="720"/>
      <w:contextualSpacing/>
    </w:pPr>
  </w:style>
  <w:style w:type="character" w:customStyle="1" w:styleId="berschrift1Zchn">
    <w:name w:val="Überschrift 1 Zchn"/>
    <w:basedOn w:val="Absatz-Standardschriftart"/>
    <w:link w:val="berschrift1"/>
    <w:uiPriority w:val="9"/>
    <w:rsid w:val="00FA443C"/>
    <w:rPr>
      <w:rFonts w:asciiTheme="majorHAnsi" w:eastAsiaTheme="majorEastAsia" w:hAnsiTheme="majorHAnsi" w:cstheme="majorBidi"/>
      <w:b/>
      <w:bCs/>
      <w:color w:val="365F91" w:themeColor="accent1" w:themeShade="BF"/>
      <w:sz w:val="28"/>
      <w:szCs w:val="28"/>
      <w:lang w:eastAsia="de-DE"/>
    </w:rPr>
  </w:style>
  <w:style w:type="paragraph" w:styleId="Beschriftung">
    <w:name w:val="caption"/>
    <w:basedOn w:val="Standard"/>
    <w:next w:val="Standard"/>
    <w:uiPriority w:val="35"/>
    <w:unhideWhenUsed/>
    <w:qFormat/>
    <w:rsid w:val="00FA443C"/>
    <w:pPr>
      <w:spacing w:after="200"/>
    </w:pPr>
    <w:rPr>
      <w:b/>
      <w:bCs/>
      <w:color w:val="4F81BD" w:themeColor="accent1"/>
      <w:sz w:val="18"/>
      <w:szCs w:val="18"/>
    </w:rPr>
  </w:style>
  <w:style w:type="character" w:styleId="Kommentarzeichen">
    <w:name w:val="annotation reference"/>
    <w:basedOn w:val="Absatz-Standardschriftart"/>
    <w:uiPriority w:val="99"/>
    <w:semiHidden/>
    <w:unhideWhenUsed/>
    <w:rsid w:val="00FA443C"/>
    <w:rPr>
      <w:sz w:val="16"/>
      <w:szCs w:val="16"/>
    </w:rPr>
  </w:style>
  <w:style w:type="paragraph" w:styleId="Kommentartext">
    <w:name w:val="annotation text"/>
    <w:basedOn w:val="Standard"/>
    <w:link w:val="KommentartextZchn"/>
    <w:uiPriority w:val="99"/>
    <w:semiHidden/>
    <w:unhideWhenUsed/>
    <w:rsid w:val="00FA443C"/>
  </w:style>
  <w:style w:type="character" w:customStyle="1" w:styleId="KommentartextZchn">
    <w:name w:val="Kommentartext Zchn"/>
    <w:basedOn w:val="Absatz-Standardschriftart"/>
    <w:link w:val="Kommentartext"/>
    <w:uiPriority w:val="99"/>
    <w:semiHidden/>
    <w:rsid w:val="00FA443C"/>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FA443C"/>
    <w:rPr>
      <w:b/>
      <w:bCs/>
    </w:rPr>
  </w:style>
  <w:style w:type="character" w:customStyle="1" w:styleId="KommentarthemaZchn">
    <w:name w:val="Kommentarthema Zchn"/>
    <w:basedOn w:val="KommentartextZchn"/>
    <w:link w:val="Kommentarthema"/>
    <w:uiPriority w:val="99"/>
    <w:semiHidden/>
    <w:rsid w:val="00FA443C"/>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FA443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443C"/>
    <w:rPr>
      <w:rFonts w:ascii="Tahoma" w:eastAsia="Times New Roman" w:hAnsi="Tahoma" w:cs="Tahoma"/>
      <w:sz w:val="16"/>
      <w:szCs w:val="16"/>
      <w:lang w:eastAsia="de-DE"/>
    </w:rPr>
  </w:style>
  <w:style w:type="character" w:styleId="Hyperlink">
    <w:name w:val="Hyperlink"/>
    <w:basedOn w:val="Absatz-Standardschriftart"/>
    <w:uiPriority w:val="99"/>
    <w:semiHidden/>
    <w:unhideWhenUsed/>
    <w:rsid w:val="00CF51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6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leonhard.schultes@eva-alzenau.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3B49EE-56A5-4D6E-8AF6-71AEB3E74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710</Words>
  <Characters>4473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EON-IT</Company>
  <LinksUpToDate>false</LinksUpToDate>
  <CharactersWithSpaces>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Sandner</dc:creator>
  <cp:lastModifiedBy>Kulka, Iris</cp:lastModifiedBy>
  <cp:revision>3</cp:revision>
  <cp:lastPrinted>2017-04-10T09:13:00Z</cp:lastPrinted>
  <dcterms:created xsi:type="dcterms:W3CDTF">2017-04-18T08:16:00Z</dcterms:created>
  <dcterms:modified xsi:type="dcterms:W3CDTF">2017-04-18T08:20:00Z</dcterms:modified>
</cp:coreProperties>
</file>